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C3" w:rsidRPr="00E37EBF" w:rsidRDefault="002729C3" w:rsidP="002729C3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7EB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729C3" w:rsidRDefault="002729C3" w:rsidP="002729C3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7EBF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 по дополнительной образовательной программе «</w:t>
      </w:r>
      <w:r>
        <w:rPr>
          <w:rFonts w:ascii="Times New Roman" w:hAnsi="Times New Roman" w:cs="Times New Roman"/>
          <w:b/>
          <w:sz w:val="28"/>
          <w:szCs w:val="28"/>
        </w:rPr>
        <w:t>Специальное (дефектологическое) образование»</w:t>
      </w:r>
    </w:p>
    <w:p w:rsidR="002729C3" w:rsidRPr="00E37EBF" w:rsidRDefault="002729C3" w:rsidP="002729C3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профилю «</w:t>
      </w:r>
      <w:r w:rsidR="00400061">
        <w:rPr>
          <w:rFonts w:ascii="Times New Roman" w:hAnsi="Times New Roman" w:cs="Times New Roman"/>
          <w:b/>
          <w:sz w:val="28"/>
          <w:szCs w:val="28"/>
        </w:rPr>
        <w:t>Дошкольная дефектология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29C3" w:rsidRPr="00E37EBF" w:rsidRDefault="002729C3" w:rsidP="002729C3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29C3" w:rsidRPr="00E37EBF" w:rsidRDefault="002729C3" w:rsidP="002729C3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737"/>
        <w:gridCol w:w="850"/>
        <w:gridCol w:w="851"/>
        <w:gridCol w:w="992"/>
        <w:gridCol w:w="798"/>
        <w:gridCol w:w="1222"/>
      </w:tblGrid>
      <w:tr w:rsidR="002729C3" w:rsidRPr="00B303C2" w:rsidTr="004932BF">
        <w:trPr>
          <w:cantSplit/>
          <w:trHeight w:val="2116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37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850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851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992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Семинары , практические</w:t>
            </w:r>
          </w:p>
        </w:tc>
        <w:tc>
          <w:tcPr>
            <w:tcW w:w="798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Самостоятельная  работа</w:t>
            </w:r>
          </w:p>
        </w:tc>
        <w:tc>
          <w:tcPr>
            <w:tcW w:w="1222" w:type="dxa"/>
            <w:textDirection w:val="btLr"/>
          </w:tcPr>
          <w:p w:rsidR="002729C3" w:rsidRPr="00B303C2" w:rsidRDefault="002729C3" w:rsidP="004932BF">
            <w:pPr>
              <w:ind w:left="113" w:right="113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Нормативно-правовые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52</w:t>
            </w:r>
          </w:p>
        </w:tc>
        <w:tc>
          <w:tcPr>
            <w:tcW w:w="851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992" w:type="dxa"/>
            <w:vAlign w:val="center"/>
          </w:tcPr>
          <w:p w:rsidR="002729C3" w:rsidRPr="00B303C2" w:rsidRDefault="004574C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Правоведение с основами семейного права и прав инвалидов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Нормативно-правовая база системы специального образования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Управление специальными образовательными учреждениями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4574CF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3737" w:type="dxa"/>
          </w:tcPr>
          <w:p w:rsidR="004574CF" w:rsidRPr="00B303C2" w:rsidRDefault="004574CF" w:rsidP="00D06E90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Иклюзивное и интегрированное образование</w:t>
            </w:r>
          </w:p>
        </w:tc>
        <w:tc>
          <w:tcPr>
            <w:tcW w:w="850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4574CF" w:rsidRPr="00B303C2" w:rsidRDefault="004574C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Медико-биологические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80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58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 xml:space="preserve">Введение в специальность 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генетики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5926AA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нейропсихологии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нейрофизиологии и ВНД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невропатологии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психопатологии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Основы клиники интеллектуальных нарушений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Основные понятия анатомии, физиологии и патологии органов слуха речи и зрения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Филологические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B303C2">
              <w:rPr>
                <w:rFonts w:ascii="Times New Roman" w:hAnsi="Times New Roman" w:cs="Times New Roman"/>
                <w:b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Современный русский язык с основами языкознания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Психолингвистика</w:t>
            </w:r>
          </w:p>
        </w:tc>
        <w:tc>
          <w:tcPr>
            <w:tcW w:w="850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98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2729C3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2729C3" w:rsidRPr="00B303C2" w:rsidRDefault="002729C3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Психолого-педагогические основы дефектологии</w:t>
            </w:r>
          </w:p>
        </w:tc>
        <w:tc>
          <w:tcPr>
            <w:tcW w:w="850" w:type="dxa"/>
            <w:vAlign w:val="center"/>
          </w:tcPr>
          <w:p w:rsidR="002729C3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4574CF">
              <w:rPr>
                <w:rFonts w:ascii="Times New Roman" w:hAnsi="Times New Roman" w:cs="Times New Roman"/>
                <w:b/>
                <w:color w:val="auto"/>
              </w:rPr>
              <w:t>84</w:t>
            </w:r>
          </w:p>
        </w:tc>
        <w:tc>
          <w:tcPr>
            <w:tcW w:w="851" w:type="dxa"/>
            <w:vAlign w:val="center"/>
          </w:tcPr>
          <w:p w:rsidR="002729C3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</w:tc>
        <w:tc>
          <w:tcPr>
            <w:tcW w:w="992" w:type="dxa"/>
            <w:vAlign w:val="center"/>
          </w:tcPr>
          <w:p w:rsidR="002729C3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40</w:t>
            </w:r>
          </w:p>
        </w:tc>
        <w:tc>
          <w:tcPr>
            <w:tcW w:w="798" w:type="dxa"/>
            <w:vAlign w:val="center"/>
          </w:tcPr>
          <w:p w:rsidR="002729C3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="00531282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729C3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2729C3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737" w:type="dxa"/>
          </w:tcPr>
          <w:p w:rsidR="002729C3" w:rsidRPr="00B303C2" w:rsidRDefault="002729C3" w:rsidP="004574C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 xml:space="preserve">Специальная психология </w:t>
            </w:r>
          </w:p>
        </w:tc>
        <w:tc>
          <w:tcPr>
            <w:tcW w:w="850" w:type="dxa"/>
            <w:vAlign w:val="center"/>
          </w:tcPr>
          <w:p w:rsidR="002729C3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851" w:type="dxa"/>
            <w:vAlign w:val="center"/>
          </w:tcPr>
          <w:p w:rsidR="002729C3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2729C3" w:rsidRPr="00B303C2" w:rsidRDefault="002729C3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2729C3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2729C3" w:rsidRPr="00B303C2" w:rsidRDefault="002729C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4574C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4574CF" w:rsidRPr="00B303C2" w:rsidRDefault="00B529B3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3737" w:type="dxa"/>
          </w:tcPr>
          <w:p w:rsidR="004574CF" w:rsidRPr="00B303C2" w:rsidRDefault="004574CF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Специальная </w:t>
            </w:r>
            <w:r w:rsidRPr="00B303C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850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851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4574CF" w:rsidRPr="00B303C2" w:rsidRDefault="004574C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22" w:type="dxa"/>
            <w:vAlign w:val="center"/>
          </w:tcPr>
          <w:p w:rsidR="004574CF" w:rsidRPr="00B303C2" w:rsidRDefault="001C664C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504B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504BF" w:rsidRDefault="00B504BF" w:rsidP="00493E2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4BF"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3737" w:type="dxa"/>
          </w:tcPr>
          <w:p w:rsidR="00B504BF" w:rsidRDefault="00B504BF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850" w:type="dxa"/>
            <w:vAlign w:val="center"/>
          </w:tcPr>
          <w:p w:rsidR="00B504BF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1" w:type="dxa"/>
            <w:vAlign w:val="center"/>
          </w:tcPr>
          <w:p w:rsidR="00B504BF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92" w:type="dxa"/>
            <w:vAlign w:val="center"/>
          </w:tcPr>
          <w:p w:rsidR="00B504BF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98" w:type="dxa"/>
            <w:vAlign w:val="center"/>
          </w:tcPr>
          <w:p w:rsidR="00B504BF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222" w:type="dxa"/>
            <w:vAlign w:val="center"/>
          </w:tcPr>
          <w:p w:rsidR="00B504BF" w:rsidRPr="00B303C2" w:rsidRDefault="001C664C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504B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504BF" w:rsidRDefault="00B504BF" w:rsidP="00493E2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4BF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3737" w:type="dxa"/>
          </w:tcPr>
          <w:p w:rsidR="00B504BF" w:rsidRPr="00B504BF" w:rsidRDefault="00B504BF" w:rsidP="006B2840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504BF">
              <w:rPr>
                <w:rFonts w:ascii="Times New Roman" w:hAnsi="Times New Roman" w:cs="Times New Roman"/>
              </w:rPr>
              <w:t>Психолого-педагогическая диагностика развития лиц с ОВЗ</w:t>
            </w:r>
          </w:p>
        </w:tc>
        <w:tc>
          <w:tcPr>
            <w:tcW w:w="850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B303C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22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зачет</w:t>
            </w:r>
          </w:p>
        </w:tc>
      </w:tr>
      <w:tr w:rsidR="00B504B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504BF" w:rsidRDefault="00B504BF" w:rsidP="00493E2B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04BF">
              <w:rPr>
                <w:rFonts w:ascii="Times New Roman" w:hAnsi="Times New Roman" w:cs="Times New Roman"/>
                <w:b/>
              </w:rPr>
              <w:lastRenderedPageBreak/>
              <w:t>4.5</w:t>
            </w:r>
          </w:p>
        </w:tc>
        <w:tc>
          <w:tcPr>
            <w:tcW w:w="3737" w:type="dxa"/>
            <w:vAlign w:val="center"/>
          </w:tcPr>
          <w:p w:rsidR="00B504BF" w:rsidRPr="00B504BF" w:rsidRDefault="00B504BF" w:rsidP="00D06E90">
            <w:pPr>
              <w:rPr>
                <w:rFonts w:ascii="Times New Roman" w:hAnsi="Times New Roman" w:cs="Times New Roman"/>
              </w:rPr>
            </w:pPr>
            <w:r w:rsidRPr="00B504BF">
              <w:rPr>
                <w:rFonts w:ascii="Times New Roman" w:hAnsi="Times New Roman" w:cs="Times New Roman"/>
              </w:rPr>
              <w:t>Психолого-педагогическиое сопровождение детей с ОВЗ</w:t>
            </w:r>
          </w:p>
        </w:tc>
        <w:tc>
          <w:tcPr>
            <w:tcW w:w="850" w:type="dxa"/>
            <w:vAlign w:val="center"/>
          </w:tcPr>
          <w:p w:rsidR="00B504BF" w:rsidRPr="00B33D10" w:rsidRDefault="00B504B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504BF" w:rsidRPr="00B33D10" w:rsidRDefault="00B504B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504B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504BF" w:rsidRDefault="00545F4D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3737" w:type="dxa"/>
            <w:vAlign w:val="center"/>
          </w:tcPr>
          <w:p w:rsidR="00B504BF" w:rsidRPr="00B504BF" w:rsidRDefault="00B504BF" w:rsidP="00D06E90">
            <w:pPr>
              <w:rPr>
                <w:rFonts w:ascii="Times New Roman" w:hAnsi="Times New Roman" w:cs="Times New Roman"/>
              </w:rPr>
            </w:pPr>
            <w:r w:rsidRPr="00B504BF">
              <w:rPr>
                <w:rFonts w:ascii="Times New Roman" w:hAnsi="Times New Roman" w:cs="Times New Roman"/>
              </w:rPr>
              <w:t>Коррекционно-педагогическая работа с детьми раннего возраста</w:t>
            </w:r>
          </w:p>
        </w:tc>
        <w:tc>
          <w:tcPr>
            <w:tcW w:w="850" w:type="dxa"/>
            <w:vAlign w:val="center"/>
          </w:tcPr>
          <w:p w:rsidR="00B504BF" w:rsidRPr="00B33D10" w:rsidRDefault="00B504B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504BF" w:rsidRPr="00B33D10" w:rsidRDefault="00B504B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504BF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B504BF" w:rsidRPr="00B303C2" w:rsidRDefault="00B504BF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  <w:r w:rsidRPr="00B303C2">
              <w:rPr>
                <w:rFonts w:ascii="Times New Roman" w:hAnsi="Times New Roman" w:cs="Times New Roman"/>
                <w:b/>
                <w:i/>
              </w:rPr>
              <w:t xml:space="preserve">Модуль </w:t>
            </w:r>
            <w:r w:rsidRPr="00B303C2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B303C2">
              <w:rPr>
                <w:rFonts w:ascii="Times New Roman" w:hAnsi="Times New Roman" w:cs="Times New Roman"/>
                <w:b/>
                <w:i/>
              </w:rPr>
              <w:t>.</w:t>
            </w:r>
            <w:r w:rsidRPr="00B303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504BF" w:rsidRPr="00B303C2" w:rsidRDefault="00B504BF" w:rsidP="004932BF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  <w:b/>
              </w:rPr>
              <w:t>Специальные курсы</w:t>
            </w:r>
          </w:p>
        </w:tc>
        <w:tc>
          <w:tcPr>
            <w:tcW w:w="850" w:type="dxa"/>
            <w:vAlign w:val="center"/>
          </w:tcPr>
          <w:p w:rsidR="00B504BF" w:rsidRPr="00B303C2" w:rsidRDefault="00B504BF" w:rsidP="003E133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156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3E133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40</w:t>
            </w:r>
          </w:p>
        </w:tc>
        <w:tc>
          <w:tcPr>
            <w:tcW w:w="992" w:type="dxa"/>
            <w:vAlign w:val="center"/>
          </w:tcPr>
          <w:p w:rsidR="00B504BF" w:rsidRPr="00B303C2" w:rsidRDefault="00B504BF" w:rsidP="005926AA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88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B504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1222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B504B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3737" w:type="dxa"/>
            <w:vAlign w:val="center"/>
          </w:tcPr>
          <w:p w:rsidR="00B504BF" w:rsidRPr="00B33D10" w:rsidRDefault="00B5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речи (Логопедия)</w:t>
            </w:r>
          </w:p>
        </w:tc>
        <w:tc>
          <w:tcPr>
            <w:tcW w:w="850" w:type="dxa"/>
            <w:vAlign w:val="center"/>
          </w:tcPr>
          <w:p w:rsidR="00B504BF" w:rsidRPr="00B33D10" w:rsidRDefault="00B504B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504BF" w:rsidRPr="00B33D10" w:rsidRDefault="00B50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504B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3737" w:type="dxa"/>
            <w:vAlign w:val="center"/>
          </w:tcPr>
          <w:p w:rsidR="00B504BF" w:rsidRPr="00B33D10" w:rsidRDefault="00B5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интеллекта (олигофренопедагогика)</w:t>
            </w:r>
          </w:p>
        </w:tc>
        <w:tc>
          <w:tcPr>
            <w:tcW w:w="850" w:type="dxa"/>
            <w:vAlign w:val="center"/>
          </w:tcPr>
          <w:p w:rsidR="00B504BF" w:rsidRPr="00B33D10" w:rsidRDefault="00B504B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504BF" w:rsidRPr="00B33D10" w:rsidRDefault="00B504BF" w:rsidP="00FF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504B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3737" w:type="dxa"/>
            <w:vAlign w:val="center"/>
          </w:tcPr>
          <w:p w:rsidR="00B504BF" w:rsidRPr="00B33D10" w:rsidRDefault="00B5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слуха (сурдопедагогика)</w:t>
            </w:r>
          </w:p>
        </w:tc>
        <w:tc>
          <w:tcPr>
            <w:tcW w:w="850" w:type="dxa"/>
            <w:vAlign w:val="center"/>
          </w:tcPr>
          <w:p w:rsidR="00B504BF" w:rsidRPr="00B33D10" w:rsidRDefault="00B504B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504BF" w:rsidRPr="00B33D10" w:rsidRDefault="00B50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504B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3737" w:type="dxa"/>
            <w:vAlign w:val="center"/>
          </w:tcPr>
          <w:p w:rsidR="00B504BF" w:rsidRPr="00B33D10" w:rsidRDefault="00B5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зрения (Тифлопедагогика)</w:t>
            </w:r>
          </w:p>
        </w:tc>
        <w:tc>
          <w:tcPr>
            <w:tcW w:w="850" w:type="dxa"/>
            <w:vAlign w:val="center"/>
          </w:tcPr>
          <w:p w:rsidR="00B504BF" w:rsidRPr="00B33D10" w:rsidRDefault="00B504B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2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504BF" w:rsidRPr="00B33D10" w:rsidRDefault="00B50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504B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3737" w:type="dxa"/>
            <w:vAlign w:val="center"/>
          </w:tcPr>
          <w:p w:rsidR="00B504BF" w:rsidRPr="00B33D10" w:rsidRDefault="00B504BF" w:rsidP="00D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Коррекционно-развивающая работа с детьми с отклонениями в развитии</w:t>
            </w:r>
          </w:p>
        </w:tc>
        <w:tc>
          <w:tcPr>
            <w:tcW w:w="850" w:type="dxa"/>
            <w:vAlign w:val="center"/>
          </w:tcPr>
          <w:p w:rsidR="00B504BF" w:rsidRPr="00B33D10" w:rsidRDefault="00B504B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504BF" w:rsidRPr="00B33D10" w:rsidRDefault="00B504B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504B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</w:p>
        </w:tc>
        <w:tc>
          <w:tcPr>
            <w:tcW w:w="3737" w:type="dxa"/>
            <w:vAlign w:val="center"/>
          </w:tcPr>
          <w:p w:rsidR="00B504BF" w:rsidRPr="00B33D10" w:rsidRDefault="00B504BF" w:rsidP="003E1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развития речи и обучения грамоте детей с ОВЗ</w:t>
            </w:r>
          </w:p>
        </w:tc>
        <w:tc>
          <w:tcPr>
            <w:tcW w:w="850" w:type="dxa"/>
            <w:vAlign w:val="center"/>
          </w:tcPr>
          <w:p w:rsidR="00B504BF" w:rsidRPr="00B33D10" w:rsidRDefault="00B504B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22" w:type="dxa"/>
            <w:vAlign w:val="center"/>
          </w:tcPr>
          <w:p w:rsidR="00B504BF" w:rsidRPr="00B33D10" w:rsidRDefault="00B504BF" w:rsidP="00D06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504BF" w:rsidRPr="00B303C2" w:rsidTr="00341A97">
        <w:trPr>
          <w:cantSplit/>
          <w:trHeight w:val="283"/>
        </w:trPr>
        <w:tc>
          <w:tcPr>
            <w:tcW w:w="521" w:type="dxa"/>
            <w:vAlign w:val="bottom"/>
          </w:tcPr>
          <w:p w:rsidR="00B504BF" w:rsidRPr="00B303C2" w:rsidRDefault="00B504B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7" w:type="dxa"/>
            <w:vAlign w:val="bottom"/>
          </w:tcPr>
          <w:p w:rsidR="00B504BF" w:rsidRDefault="00B504BF" w:rsidP="006B2840">
            <w:pPr>
              <w:contextualSpacing/>
              <w:outlineLvl w:val="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6B2840">
              <w:rPr>
                <w:rFonts w:ascii="Times New Roman" w:hAnsi="Times New Roman" w:cs="Times New Roman"/>
                <w:b/>
                <w:i/>
                <w:color w:val="auto"/>
              </w:rPr>
              <w:t>Модуль</w:t>
            </w:r>
            <w:r w:rsidRPr="006B2840">
              <w:rPr>
                <w:rFonts w:ascii="Times New Roman" w:hAnsi="Times New Roman" w:cs="Times New Roman"/>
                <w:b/>
                <w:i/>
                <w:color w:val="auto"/>
                <w:lang w:val="en-US"/>
              </w:rPr>
              <w:t>VI</w:t>
            </w:r>
            <w:r w:rsidRPr="006B2840">
              <w:rPr>
                <w:rFonts w:ascii="Times New Roman" w:hAnsi="Times New Roman" w:cs="Times New Roman"/>
                <w:b/>
                <w:i/>
                <w:color w:val="auto"/>
              </w:rPr>
              <w:t>.</w:t>
            </w:r>
          </w:p>
          <w:p w:rsidR="00B504BF" w:rsidRPr="006B2840" w:rsidRDefault="00B504BF" w:rsidP="00531282">
            <w:pPr>
              <w:contextualSpacing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6B2840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6B2840">
              <w:rPr>
                <w:rFonts w:ascii="Times New Roman" w:hAnsi="Times New Roman" w:cs="Times New Roman"/>
                <w:b/>
                <w:color w:val="auto"/>
              </w:rPr>
              <w:t>Дисциплины по профил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ю </w:t>
            </w:r>
          </w:p>
        </w:tc>
        <w:tc>
          <w:tcPr>
            <w:tcW w:w="850" w:type="dxa"/>
            <w:vAlign w:val="bottom"/>
          </w:tcPr>
          <w:p w:rsidR="00B504BF" w:rsidRPr="004574CF" w:rsidRDefault="00B504BF" w:rsidP="00BE1A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132</w:t>
            </w:r>
          </w:p>
        </w:tc>
        <w:tc>
          <w:tcPr>
            <w:tcW w:w="851" w:type="dxa"/>
            <w:vAlign w:val="bottom"/>
          </w:tcPr>
          <w:p w:rsidR="00B504BF" w:rsidRPr="004574CF" w:rsidRDefault="00B504B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42</w:t>
            </w:r>
          </w:p>
        </w:tc>
        <w:tc>
          <w:tcPr>
            <w:tcW w:w="992" w:type="dxa"/>
            <w:vAlign w:val="bottom"/>
          </w:tcPr>
          <w:p w:rsidR="00B504BF" w:rsidRPr="004574CF" w:rsidRDefault="00B504B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74</w:t>
            </w:r>
          </w:p>
        </w:tc>
        <w:tc>
          <w:tcPr>
            <w:tcW w:w="798" w:type="dxa"/>
            <w:vAlign w:val="bottom"/>
          </w:tcPr>
          <w:p w:rsidR="00B504BF" w:rsidRPr="004574CF" w:rsidRDefault="00B504BF" w:rsidP="00BE1A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1222" w:type="dxa"/>
            <w:vAlign w:val="bottom"/>
          </w:tcPr>
          <w:p w:rsidR="00B504BF" w:rsidRPr="004574CF" w:rsidRDefault="00B504BF" w:rsidP="00D06E90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504B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  <w:vAlign w:val="center"/>
          </w:tcPr>
          <w:p w:rsidR="00B504BF" w:rsidRPr="00B33D10" w:rsidRDefault="00B5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расстройствами эмоционально-волевой сферы и поведения</w:t>
            </w:r>
          </w:p>
        </w:tc>
        <w:tc>
          <w:tcPr>
            <w:tcW w:w="850" w:type="dxa"/>
            <w:vAlign w:val="center"/>
          </w:tcPr>
          <w:p w:rsidR="00B504BF" w:rsidRPr="00B33D10" w:rsidRDefault="00B504B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92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504BF" w:rsidRPr="00B33D10" w:rsidRDefault="00B50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504B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3737" w:type="dxa"/>
            <w:vAlign w:val="center"/>
          </w:tcPr>
          <w:p w:rsidR="00B504BF" w:rsidRPr="00B33D10" w:rsidRDefault="00B5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ЗПР</w:t>
            </w:r>
          </w:p>
        </w:tc>
        <w:tc>
          <w:tcPr>
            <w:tcW w:w="850" w:type="dxa"/>
            <w:vAlign w:val="center"/>
          </w:tcPr>
          <w:p w:rsidR="00B504BF" w:rsidRPr="00B33D10" w:rsidRDefault="00B504B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504BF" w:rsidRPr="00B33D10" w:rsidRDefault="00B504BF" w:rsidP="00FF7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504B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3737" w:type="dxa"/>
            <w:vAlign w:val="center"/>
          </w:tcPr>
          <w:p w:rsidR="00B504BF" w:rsidRPr="00B33D10" w:rsidRDefault="00B5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со сложным дефектом</w:t>
            </w:r>
          </w:p>
        </w:tc>
        <w:tc>
          <w:tcPr>
            <w:tcW w:w="850" w:type="dxa"/>
            <w:vAlign w:val="center"/>
          </w:tcPr>
          <w:p w:rsidR="00B504BF" w:rsidRPr="00B33D10" w:rsidRDefault="00B504B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504BF" w:rsidRPr="00B33D10" w:rsidRDefault="00B50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504B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303C2" w:rsidRDefault="00B504BF" w:rsidP="0003645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3737" w:type="dxa"/>
            <w:vAlign w:val="center"/>
          </w:tcPr>
          <w:p w:rsidR="00B504BF" w:rsidRDefault="00B5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и обучение детей с нарушениями ОДА</w:t>
            </w:r>
          </w:p>
        </w:tc>
        <w:tc>
          <w:tcPr>
            <w:tcW w:w="850" w:type="dxa"/>
            <w:vAlign w:val="center"/>
          </w:tcPr>
          <w:p w:rsidR="00B504BF" w:rsidRPr="00B33D10" w:rsidRDefault="00B504BF" w:rsidP="001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1854F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vAlign w:val="center"/>
          </w:tcPr>
          <w:p w:rsidR="00B504BF" w:rsidRPr="00B303C2" w:rsidRDefault="00B504BF" w:rsidP="001854F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1854F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22" w:type="dxa"/>
            <w:vAlign w:val="center"/>
          </w:tcPr>
          <w:p w:rsidR="00B504BF" w:rsidRPr="00B33D10" w:rsidRDefault="00B504BF" w:rsidP="001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504B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303C2" w:rsidRDefault="00B504BF" w:rsidP="0003645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3737" w:type="dxa"/>
            <w:vAlign w:val="center"/>
          </w:tcPr>
          <w:p w:rsidR="00B504BF" w:rsidRPr="00B33D10" w:rsidRDefault="00B5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формирования математических представлений у детей с ОВЗ</w:t>
            </w:r>
          </w:p>
        </w:tc>
        <w:tc>
          <w:tcPr>
            <w:tcW w:w="850" w:type="dxa"/>
            <w:vAlign w:val="center"/>
          </w:tcPr>
          <w:p w:rsidR="00B504BF" w:rsidRPr="00B33D10" w:rsidRDefault="00B504B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B504BF" w:rsidRPr="00B33D10" w:rsidRDefault="00B50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504B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303C2" w:rsidRDefault="00B504BF" w:rsidP="0003645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3737" w:type="dxa"/>
            <w:vAlign w:val="center"/>
          </w:tcPr>
          <w:p w:rsidR="00B504BF" w:rsidRPr="00B33D10" w:rsidRDefault="00B5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ручному труду и ИЗО деятельности детей с ОВЗ</w:t>
            </w:r>
          </w:p>
        </w:tc>
        <w:tc>
          <w:tcPr>
            <w:tcW w:w="850" w:type="dxa"/>
            <w:vAlign w:val="center"/>
          </w:tcPr>
          <w:p w:rsidR="00B504BF" w:rsidRPr="00B33D10" w:rsidRDefault="00B504B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B504BF" w:rsidRPr="00B33D10" w:rsidRDefault="00B50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504B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303C2" w:rsidRDefault="00B504BF" w:rsidP="00BE1A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3737" w:type="dxa"/>
            <w:vAlign w:val="center"/>
          </w:tcPr>
          <w:p w:rsidR="00B504BF" w:rsidRPr="00B33D10" w:rsidRDefault="00B5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физического воспитания детей с ОВЗ</w:t>
            </w:r>
          </w:p>
        </w:tc>
        <w:tc>
          <w:tcPr>
            <w:tcW w:w="850" w:type="dxa"/>
            <w:vAlign w:val="center"/>
          </w:tcPr>
          <w:p w:rsidR="00B504BF" w:rsidRPr="00B33D10" w:rsidRDefault="00B504BF" w:rsidP="00DA36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DA366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B504BF" w:rsidRPr="00B33D10" w:rsidRDefault="00B50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B504BF" w:rsidRPr="00B303C2" w:rsidTr="00DA366C">
        <w:trPr>
          <w:cantSplit/>
          <w:trHeight w:val="283"/>
        </w:trPr>
        <w:tc>
          <w:tcPr>
            <w:tcW w:w="521" w:type="dxa"/>
            <w:vAlign w:val="center"/>
          </w:tcPr>
          <w:p w:rsidR="00B504BF" w:rsidRDefault="00B504BF" w:rsidP="008B438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6.7</w:t>
            </w:r>
          </w:p>
        </w:tc>
        <w:tc>
          <w:tcPr>
            <w:tcW w:w="3737" w:type="dxa"/>
            <w:vAlign w:val="center"/>
          </w:tcPr>
          <w:p w:rsidR="00B504BF" w:rsidRDefault="00B5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естествознанию детей с ОВЗ</w:t>
            </w:r>
          </w:p>
        </w:tc>
        <w:tc>
          <w:tcPr>
            <w:tcW w:w="850" w:type="dxa"/>
            <w:vAlign w:val="center"/>
          </w:tcPr>
          <w:p w:rsidR="00B504BF" w:rsidRPr="00B33D10" w:rsidRDefault="00B504BF" w:rsidP="001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1854F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:rsidR="00B504BF" w:rsidRPr="00B303C2" w:rsidRDefault="00B504BF" w:rsidP="001854F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1854FC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22" w:type="dxa"/>
            <w:vAlign w:val="center"/>
          </w:tcPr>
          <w:p w:rsidR="00B504BF" w:rsidRPr="00B33D10" w:rsidRDefault="00B504BF" w:rsidP="00185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B504BF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B504BF" w:rsidRPr="00B303C2" w:rsidRDefault="00B504BF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Стажировка</w:t>
            </w:r>
          </w:p>
        </w:tc>
        <w:tc>
          <w:tcPr>
            <w:tcW w:w="850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80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B504BF" w:rsidRPr="007A6BC5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7A6BC5">
              <w:rPr>
                <w:rFonts w:ascii="Times New Roman" w:hAnsi="Times New Roman" w:cs="Times New Roman"/>
                <w:b/>
                <w:color w:val="auto"/>
              </w:rPr>
              <w:t>80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22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B504BF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B504BF" w:rsidRPr="00B303C2" w:rsidRDefault="00B504BF" w:rsidP="004932BF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303C2">
              <w:rPr>
                <w:rFonts w:ascii="Times New Roman" w:hAnsi="Times New Roman" w:cs="Times New Roman"/>
                <w:b/>
              </w:rPr>
              <w:t>Итоговый междисциплинарный экзамен</w:t>
            </w:r>
          </w:p>
        </w:tc>
        <w:tc>
          <w:tcPr>
            <w:tcW w:w="850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B504BF" w:rsidRPr="007A6BC5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798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22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B504BF" w:rsidRPr="00B303C2" w:rsidTr="004932BF">
        <w:trPr>
          <w:cantSplit/>
          <w:trHeight w:val="283"/>
        </w:trPr>
        <w:tc>
          <w:tcPr>
            <w:tcW w:w="521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7" w:type="dxa"/>
          </w:tcPr>
          <w:p w:rsidR="00B504BF" w:rsidRPr="00B303C2" w:rsidRDefault="00B504BF" w:rsidP="000F273E">
            <w:pPr>
              <w:contextualSpacing/>
              <w:outlineLvl w:val="0"/>
              <w:rPr>
                <w:rFonts w:ascii="Times New Roman" w:hAnsi="Times New Roman" w:cs="Times New Roman"/>
              </w:rPr>
            </w:pPr>
            <w:r w:rsidRPr="00B303C2">
              <w:rPr>
                <w:rFonts w:ascii="Times New Roman" w:hAnsi="Times New Roman" w:cs="Times New Roman"/>
              </w:rPr>
              <w:t>Трудоемкость программы</w:t>
            </w:r>
          </w:p>
        </w:tc>
        <w:tc>
          <w:tcPr>
            <w:tcW w:w="850" w:type="dxa"/>
            <w:vAlign w:val="center"/>
          </w:tcPr>
          <w:p w:rsidR="00B504BF" w:rsidRPr="00B303C2" w:rsidRDefault="008B35EE" w:rsidP="000F273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="00B504BF" w:rsidRPr="00B303C2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851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B504BF" w:rsidRPr="007A6BC5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98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22" w:type="dxa"/>
            <w:vAlign w:val="center"/>
          </w:tcPr>
          <w:p w:rsidR="00B504BF" w:rsidRPr="00B303C2" w:rsidRDefault="00B504BF" w:rsidP="004932BF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82E12" w:rsidRDefault="00182E12"/>
    <w:sectPr w:rsidR="00182E12" w:rsidSect="0018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C3"/>
    <w:rsid w:val="00004F7A"/>
    <w:rsid w:val="000A6C3E"/>
    <w:rsid w:val="001711CF"/>
    <w:rsid w:val="00182E12"/>
    <w:rsid w:val="001C664C"/>
    <w:rsid w:val="002729C3"/>
    <w:rsid w:val="00295BD1"/>
    <w:rsid w:val="002E1D58"/>
    <w:rsid w:val="003E1339"/>
    <w:rsid w:val="00400061"/>
    <w:rsid w:val="0044461A"/>
    <w:rsid w:val="004574CF"/>
    <w:rsid w:val="004F7CEC"/>
    <w:rsid w:val="005128C7"/>
    <w:rsid w:val="00531282"/>
    <w:rsid w:val="00545F4D"/>
    <w:rsid w:val="005926AA"/>
    <w:rsid w:val="005F1001"/>
    <w:rsid w:val="00617BF2"/>
    <w:rsid w:val="006827A4"/>
    <w:rsid w:val="006B2840"/>
    <w:rsid w:val="00765491"/>
    <w:rsid w:val="00792033"/>
    <w:rsid w:val="007A6BC5"/>
    <w:rsid w:val="008853C8"/>
    <w:rsid w:val="008B35EE"/>
    <w:rsid w:val="008D79A3"/>
    <w:rsid w:val="00B33D10"/>
    <w:rsid w:val="00B504BF"/>
    <w:rsid w:val="00B529B3"/>
    <w:rsid w:val="00B532C2"/>
    <w:rsid w:val="00BA78C7"/>
    <w:rsid w:val="00BE1A33"/>
    <w:rsid w:val="00C31478"/>
    <w:rsid w:val="00C66045"/>
    <w:rsid w:val="00C9404D"/>
    <w:rsid w:val="00D73FEA"/>
    <w:rsid w:val="00D97C8D"/>
    <w:rsid w:val="00DA366C"/>
    <w:rsid w:val="00DA49BF"/>
    <w:rsid w:val="00E173FC"/>
    <w:rsid w:val="00FC790D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C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C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6B2F-A254-4E08-A52F-717E44C1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Юля</cp:lastModifiedBy>
  <cp:revision>2</cp:revision>
  <cp:lastPrinted>2016-04-14T09:46:00Z</cp:lastPrinted>
  <dcterms:created xsi:type="dcterms:W3CDTF">2017-02-14T17:37:00Z</dcterms:created>
  <dcterms:modified xsi:type="dcterms:W3CDTF">2017-02-14T17:37:00Z</dcterms:modified>
</cp:coreProperties>
</file>