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C3" w:rsidRPr="00E37EBF" w:rsidRDefault="002729C3" w:rsidP="002729C3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7EB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729C3" w:rsidRDefault="002729C3" w:rsidP="002729C3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7EBF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 по дополнительной образовательной программе «</w:t>
      </w:r>
      <w:r>
        <w:rPr>
          <w:rFonts w:ascii="Times New Roman" w:hAnsi="Times New Roman" w:cs="Times New Roman"/>
          <w:b/>
          <w:sz w:val="28"/>
          <w:szCs w:val="28"/>
        </w:rPr>
        <w:t>Специальное (дефектологическое) образование»</w:t>
      </w:r>
    </w:p>
    <w:p w:rsidR="002729C3" w:rsidRPr="00E37EBF" w:rsidRDefault="002729C3" w:rsidP="002729C3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профилю «</w:t>
      </w:r>
      <w:r w:rsidR="009C66EF">
        <w:rPr>
          <w:rFonts w:ascii="Times New Roman" w:hAnsi="Times New Roman" w:cs="Times New Roman"/>
          <w:b/>
          <w:sz w:val="28"/>
          <w:szCs w:val="28"/>
        </w:rPr>
        <w:t>Сурдопедагогика и сурдопсихология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29C3" w:rsidRPr="00E37EBF" w:rsidRDefault="002729C3" w:rsidP="002729C3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29C3" w:rsidRPr="00E37EBF" w:rsidRDefault="002729C3" w:rsidP="002729C3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737"/>
        <w:gridCol w:w="850"/>
        <w:gridCol w:w="851"/>
        <w:gridCol w:w="992"/>
        <w:gridCol w:w="798"/>
        <w:gridCol w:w="1222"/>
      </w:tblGrid>
      <w:tr w:rsidR="002729C3" w:rsidRPr="00B303C2" w:rsidTr="004932BF">
        <w:trPr>
          <w:cantSplit/>
          <w:trHeight w:val="2116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37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850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51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992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Семинары , практические</w:t>
            </w:r>
          </w:p>
        </w:tc>
        <w:tc>
          <w:tcPr>
            <w:tcW w:w="798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Самостоятельная  работа</w:t>
            </w:r>
          </w:p>
        </w:tc>
        <w:tc>
          <w:tcPr>
            <w:tcW w:w="1222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Нормативно-правовые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52</w:t>
            </w:r>
          </w:p>
        </w:tc>
        <w:tc>
          <w:tcPr>
            <w:tcW w:w="851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992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Правоведение с основами семейного права и прав инвалидов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Нормативно-правовая база системы специального образования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Управление специальными образовательными учреждениями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4574CF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3737" w:type="dxa"/>
          </w:tcPr>
          <w:p w:rsidR="004574CF" w:rsidRPr="00B303C2" w:rsidRDefault="004574CF" w:rsidP="00D06E90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Иклюзивное и интегрированное образование</w:t>
            </w:r>
          </w:p>
        </w:tc>
        <w:tc>
          <w:tcPr>
            <w:tcW w:w="850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Медико-биологические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80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58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 xml:space="preserve">Введение в специальность 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генетики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нейропсихологии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нейрофизиологии и ВНД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невропатологии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психопатологии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клиники интеллектуальных нарушений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Основные понятия анатомии, физиологии и патологии органов слуха речи и зрения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Филологические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Современный русский язык с основами языкознания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Психолингвистика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Психолого-педагогические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84</w:t>
            </w:r>
          </w:p>
        </w:tc>
        <w:tc>
          <w:tcPr>
            <w:tcW w:w="851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48</w:t>
            </w:r>
          </w:p>
        </w:tc>
        <w:tc>
          <w:tcPr>
            <w:tcW w:w="992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798" w:type="dxa"/>
            <w:vAlign w:val="center"/>
          </w:tcPr>
          <w:p w:rsidR="002729C3" w:rsidRPr="00B303C2" w:rsidRDefault="00531282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737" w:type="dxa"/>
          </w:tcPr>
          <w:p w:rsidR="002729C3" w:rsidRPr="00B303C2" w:rsidRDefault="002729C3" w:rsidP="004574C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 xml:space="preserve">Специальная психология </w:t>
            </w:r>
          </w:p>
        </w:tc>
        <w:tc>
          <w:tcPr>
            <w:tcW w:w="850" w:type="dxa"/>
            <w:vAlign w:val="center"/>
          </w:tcPr>
          <w:p w:rsidR="002729C3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851" w:type="dxa"/>
            <w:vAlign w:val="center"/>
          </w:tcPr>
          <w:p w:rsidR="002729C3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737" w:type="dxa"/>
          </w:tcPr>
          <w:p w:rsidR="004574CF" w:rsidRPr="00B303C2" w:rsidRDefault="004574CF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Специальная </w:t>
            </w:r>
            <w:r w:rsidRPr="00B303C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850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4574CF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729C3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3737" w:type="dxa"/>
          </w:tcPr>
          <w:p w:rsidR="002729C3" w:rsidRPr="00B303C2" w:rsidRDefault="002729C3" w:rsidP="006B2840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 xml:space="preserve">Психолого-педагогическая диагностика развития лиц с </w:t>
            </w:r>
            <w:r w:rsidR="006B2840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3737" w:type="dxa"/>
            <w:vAlign w:val="center"/>
          </w:tcPr>
          <w:p w:rsidR="004574CF" w:rsidRPr="00B33D10" w:rsidRDefault="004574CF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Психолого-педагогическиое сопровождение детей с ОВЗ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4.5</w:t>
            </w:r>
          </w:p>
        </w:tc>
        <w:tc>
          <w:tcPr>
            <w:tcW w:w="3737" w:type="dxa"/>
            <w:vAlign w:val="center"/>
          </w:tcPr>
          <w:p w:rsidR="004574CF" w:rsidRPr="00B33D10" w:rsidRDefault="004574CF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Коррекционно-педагогическая работа с детьми раннего возраста</w:t>
            </w:r>
            <w:r w:rsidR="003125F6">
              <w:rPr>
                <w:rFonts w:ascii="Times New Roman" w:hAnsi="Times New Roman" w:cs="Times New Roman"/>
              </w:rPr>
              <w:t>. Технология работы с детьми после кохлеарной имплантации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2729C3" w:rsidRPr="003125F6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  <w:b/>
              </w:rPr>
              <w:t>Специальные курсы</w:t>
            </w:r>
          </w:p>
        </w:tc>
        <w:tc>
          <w:tcPr>
            <w:tcW w:w="850" w:type="dxa"/>
            <w:vAlign w:val="center"/>
          </w:tcPr>
          <w:p w:rsidR="002729C3" w:rsidRPr="00B303C2" w:rsidRDefault="004574CF" w:rsidP="005926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  <w:r w:rsidR="005926AA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4574CF" w:rsidP="005926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5926AA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2729C3" w:rsidRPr="00B303C2" w:rsidRDefault="004574CF" w:rsidP="005926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</w:t>
            </w:r>
            <w:r w:rsidR="005926AA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222" w:type="dxa"/>
            <w:vAlign w:val="center"/>
          </w:tcPr>
          <w:p w:rsidR="002729C3" w:rsidRPr="00B303C2" w:rsidRDefault="005128C7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33D10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33D10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737" w:type="dxa"/>
            <w:vAlign w:val="center"/>
          </w:tcPr>
          <w:p w:rsidR="00B33D10" w:rsidRPr="00B33D10" w:rsidRDefault="0040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речи (Логопедия)</w:t>
            </w:r>
          </w:p>
        </w:tc>
        <w:tc>
          <w:tcPr>
            <w:tcW w:w="850" w:type="dxa"/>
            <w:vAlign w:val="center"/>
          </w:tcPr>
          <w:p w:rsidR="00B33D10" w:rsidRPr="00B33D10" w:rsidRDefault="00400061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B33D10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B33D10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center"/>
          </w:tcPr>
          <w:p w:rsidR="00B33D10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33D10" w:rsidRPr="00B33D10" w:rsidRDefault="0040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4461A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4461A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3737" w:type="dxa"/>
            <w:vAlign w:val="center"/>
          </w:tcPr>
          <w:p w:rsidR="0044461A" w:rsidRPr="00B33D10" w:rsidRDefault="00444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интеллекта (олигофренопедагогика)</w:t>
            </w:r>
          </w:p>
        </w:tc>
        <w:tc>
          <w:tcPr>
            <w:tcW w:w="850" w:type="dxa"/>
            <w:vAlign w:val="center"/>
          </w:tcPr>
          <w:p w:rsidR="0044461A" w:rsidRPr="00B33D10" w:rsidRDefault="0044461A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4461A" w:rsidRPr="00B33D10" w:rsidRDefault="0044461A" w:rsidP="00FF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4461A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4461A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3737" w:type="dxa"/>
            <w:vAlign w:val="center"/>
          </w:tcPr>
          <w:p w:rsidR="0044461A" w:rsidRPr="00B33D10" w:rsidRDefault="00444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слуха (сурдопедагогика)</w:t>
            </w:r>
            <w:r w:rsidR="003125F6">
              <w:rPr>
                <w:rFonts w:ascii="Times New Roman" w:hAnsi="Times New Roman" w:cs="Times New Roman"/>
              </w:rPr>
              <w:t xml:space="preserve"> История сурдопедагогики. Дошкольная сурдопедагогика.</w:t>
            </w:r>
          </w:p>
        </w:tc>
        <w:tc>
          <w:tcPr>
            <w:tcW w:w="850" w:type="dxa"/>
            <w:vAlign w:val="center"/>
          </w:tcPr>
          <w:p w:rsidR="0044461A" w:rsidRPr="00B33D10" w:rsidRDefault="0044461A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98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4461A" w:rsidRPr="00B33D10" w:rsidRDefault="0044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4461A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4461A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3737" w:type="dxa"/>
            <w:vAlign w:val="center"/>
          </w:tcPr>
          <w:p w:rsidR="0044461A" w:rsidRPr="00B33D10" w:rsidRDefault="00444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зрения (Тифлопедагогика)</w:t>
            </w:r>
          </w:p>
        </w:tc>
        <w:tc>
          <w:tcPr>
            <w:tcW w:w="850" w:type="dxa"/>
            <w:vAlign w:val="center"/>
          </w:tcPr>
          <w:p w:rsidR="0044461A" w:rsidRPr="00B33D10" w:rsidRDefault="0044461A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26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44461A" w:rsidRPr="00B303C2" w:rsidRDefault="005926A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44461A" w:rsidRPr="00B303C2" w:rsidRDefault="005926A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98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4461A" w:rsidRPr="00B33D10" w:rsidRDefault="0044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3737" w:type="dxa"/>
            <w:vAlign w:val="center"/>
          </w:tcPr>
          <w:p w:rsidR="004574CF" w:rsidRPr="00B33D10" w:rsidRDefault="003125F6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и воспитание детей со сложной структурой дефекта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</w:p>
        </w:tc>
        <w:tc>
          <w:tcPr>
            <w:tcW w:w="3737" w:type="dxa"/>
            <w:vAlign w:val="center"/>
          </w:tcPr>
          <w:p w:rsidR="004574CF" w:rsidRPr="00B33D10" w:rsidRDefault="003125F6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 развития</w:t>
            </w:r>
            <w:r w:rsidR="00F43D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слухового восприятия</w:t>
            </w:r>
            <w:r w:rsidR="00A03B48">
              <w:rPr>
                <w:rFonts w:ascii="Times New Roman" w:hAnsi="Times New Roman" w:cs="Times New Roman"/>
              </w:rPr>
              <w:t xml:space="preserve"> у детей с нарушением слуха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</w:t>
            </w:r>
          </w:p>
        </w:tc>
        <w:tc>
          <w:tcPr>
            <w:tcW w:w="3737" w:type="dxa"/>
            <w:vAlign w:val="center"/>
          </w:tcPr>
          <w:p w:rsidR="004574CF" w:rsidRPr="00B33D10" w:rsidRDefault="003125F6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устной речи с фонетической ритмикой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</w:p>
        </w:tc>
        <w:tc>
          <w:tcPr>
            <w:tcW w:w="3737" w:type="dxa"/>
            <w:vAlign w:val="center"/>
          </w:tcPr>
          <w:p w:rsidR="004574CF" w:rsidRPr="00B33D10" w:rsidRDefault="003125F6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воспитательной работы сдетьми с нарушениями слуха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4574CF" w:rsidRPr="00B303C2" w:rsidTr="00341A97">
        <w:trPr>
          <w:cantSplit/>
          <w:trHeight w:val="283"/>
        </w:trPr>
        <w:tc>
          <w:tcPr>
            <w:tcW w:w="521" w:type="dxa"/>
            <w:vAlign w:val="bottom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7" w:type="dxa"/>
            <w:vAlign w:val="bottom"/>
          </w:tcPr>
          <w:p w:rsidR="004574CF" w:rsidRDefault="004574CF" w:rsidP="006B2840">
            <w:pPr>
              <w:contextualSpacing/>
              <w:outlineLvl w:val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B2840">
              <w:rPr>
                <w:rFonts w:ascii="Times New Roman" w:hAnsi="Times New Roman" w:cs="Times New Roman"/>
                <w:b/>
                <w:i/>
                <w:color w:val="auto"/>
              </w:rPr>
              <w:t>Модуль</w:t>
            </w:r>
            <w:r w:rsidRPr="006B2840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VI</w:t>
            </w:r>
            <w:r w:rsidRPr="006B2840">
              <w:rPr>
                <w:rFonts w:ascii="Times New Roman" w:hAnsi="Times New Roman" w:cs="Times New Roman"/>
                <w:b/>
                <w:i/>
                <w:color w:val="auto"/>
              </w:rPr>
              <w:t>.</w:t>
            </w:r>
          </w:p>
          <w:p w:rsidR="004574CF" w:rsidRPr="006B2840" w:rsidRDefault="004574CF" w:rsidP="00531282">
            <w:pPr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6B2840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6B2840">
              <w:rPr>
                <w:rFonts w:ascii="Times New Roman" w:hAnsi="Times New Roman" w:cs="Times New Roman"/>
                <w:b/>
                <w:color w:val="auto"/>
              </w:rPr>
              <w:t>Дисциплины по профил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ю </w:t>
            </w:r>
          </w:p>
        </w:tc>
        <w:tc>
          <w:tcPr>
            <w:tcW w:w="850" w:type="dxa"/>
            <w:vAlign w:val="bottom"/>
          </w:tcPr>
          <w:p w:rsidR="004574CF" w:rsidRPr="004574CF" w:rsidRDefault="00D97661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160</w:t>
            </w:r>
          </w:p>
        </w:tc>
        <w:tc>
          <w:tcPr>
            <w:tcW w:w="851" w:type="dxa"/>
            <w:vAlign w:val="bottom"/>
          </w:tcPr>
          <w:p w:rsidR="004574CF" w:rsidRPr="004574CF" w:rsidRDefault="00D43A04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52</w:t>
            </w:r>
          </w:p>
        </w:tc>
        <w:tc>
          <w:tcPr>
            <w:tcW w:w="992" w:type="dxa"/>
            <w:vAlign w:val="bottom"/>
          </w:tcPr>
          <w:p w:rsidR="004574CF" w:rsidRPr="004574CF" w:rsidRDefault="00D43A04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108</w:t>
            </w:r>
          </w:p>
        </w:tc>
        <w:tc>
          <w:tcPr>
            <w:tcW w:w="798" w:type="dxa"/>
            <w:vAlign w:val="bottom"/>
          </w:tcPr>
          <w:p w:rsidR="004574CF" w:rsidRPr="004574CF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22" w:type="dxa"/>
            <w:vAlign w:val="bottom"/>
          </w:tcPr>
          <w:p w:rsidR="004574CF" w:rsidRPr="004574CF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45A80" w:rsidRPr="00B303C2" w:rsidTr="00864668">
        <w:trPr>
          <w:cantSplit/>
          <w:trHeight w:val="283"/>
        </w:trPr>
        <w:tc>
          <w:tcPr>
            <w:tcW w:w="521" w:type="dxa"/>
            <w:vAlign w:val="center"/>
          </w:tcPr>
          <w:p w:rsidR="00045A80" w:rsidRPr="00B303C2" w:rsidRDefault="00045A80" w:rsidP="00D33C5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3737" w:type="dxa"/>
            <w:vAlign w:val="bottom"/>
          </w:tcPr>
          <w:p w:rsidR="00045A80" w:rsidRPr="00101888" w:rsidRDefault="00101888" w:rsidP="009F4518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Сурдопсихология</w:t>
            </w:r>
            <w:r w:rsidR="00A03B48">
              <w:rPr>
                <w:rFonts w:ascii="Times New Roman" w:hAnsi="Times New Roman" w:cs="Times New Roman"/>
              </w:rPr>
              <w:t>. Сурдосоциология.</w:t>
            </w:r>
          </w:p>
        </w:tc>
        <w:tc>
          <w:tcPr>
            <w:tcW w:w="850" w:type="dxa"/>
            <w:vAlign w:val="bottom"/>
          </w:tcPr>
          <w:p w:rsidR="00045A80" w:rsidRPr="00B303C2" w:rsidRDefault="00045A80" w:rsidP="009F4518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bottom"/>
          </w:tcPr>
          <w:p w:rsidR="00045A80" w:rsidRPr="00B303C2" w:rsidRDefault="00045A80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bottom"/>
          </w:tcPr>
          <w:p w:rsidR="00045A80" w:rsidRPr="00B303C2" w:rsidRDefault="00045A80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bottom"/>
          </w:tcPr>
          <w:p w:rsidR="00045A80" w:rsidRPr="00B303C2" w:rsidRDefault="00045A80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bottom"/>
          </w:tcPr>
          <w:p w:rsidR="00045A80" w:rsidRDefault="00045A80" w:rsidP="009F4518">
            <w:pPr>
              <w:jc w:val="center"/>
            </w:pPr>
            <w:r w:rsidRPr="00DF012E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45A80" w:rsidRPr="00B303C2" w:rsidTr="006322E1">
        <w:trPr>
          <w:cantSplit/>
          <w:trHeight w:val="283"/>
        </w:trPr>
        <w:tc>
          <w:tcPr>
            <w:tcW w:w="521" w:type="dxa"/>
            <w:vAlign w:val="center"/>
          </w:tcPr>
          <w:p w:rsidR="00045A80" w:rsidRPr="00B303C2" w:rsidRDefault="00045A80" w:rsidP="00D33C5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3737" w:type="dxa"/>
            <w:vAlign w:val="bottom"/>
          </w:tcPr>
          <w:p w:rsidR="00045A80" w:rsidRPr="00B303C2" w:rsidRDefault="00045A80" w:rsidP="009F4518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Аудиология и слухопротезирование</w:t>
            </w:r>
          </w:p>
        </w:tc>
        <w:tc>
          <w:tcPr>
            <w:tcW w:w="850" w:type="dxa"/>
            <w:vAlign w:val="bottom"/>
          </w:tcPr>
          <w:p w:rsidR="00045A80" w:rsidRPr="00B303C2" w:rsidRDefault="00045A80" w:rsidP="009F4518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bottom"/>
          </w:tcPr>
          <w:p w:rsidR="00045A80" w:rsidRPr="00B303C2" w:rsidRDefault="00045A80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bottom"/>
          </w:tcPr>
          <w:p w:rsidR="00045A80" w:rsidRPr="00B303C2" w:rsidRDefault="00045A80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bottom"/>
          </w:tcPr>
          <w:p w:rsidR="00045A80" w:rsidRPr="00B303C2" w:rsidRDefault="00045A80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bottom"/>
          </w:tcPr>
          <w:p w:rsidR="00045A80" w:rsidRDefault="00045A80" w:rsidP="009F4518">
            <w:pPr>
              <w:jc w:val="center"/>
            </w:pPr>
            <w:r w:rsidRPr="00DF012E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45A80" w:rsidRPr="00B303C2" w:rsidTr="009843FB">
        <w:trPr>
          <w:cantSplit/>
          <w:trHeight w:val="283"/>
        </w:trPr>
        <w:tc>
          <w:tcPr>
            <w:tcW w:w="521" w:type="dxa"/>
            <w:vAlign w:val="center"/>
          </w:tcPr>
          <w:p w:rsidR="00045A80" w:rsidRPr="00B303C2" w:rsidRDefault="00045A80" w:rsidP="00D33C5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3737" w:type="dxa"/>
            <w:vAlign w:val="bottom"/>
          </w:tcPr>
          <w:p w:rsidR="00045A80" w:rsidRPr="00B303C2" w:rsidRDefault="00045A80" w:rsidP="009F4518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 xml:space="preserve">Диагностика развития лиц с нарушением </w:t>
            </w:r>
            <w:r>
              <w:rPr>
                <w:rFonts w:ascii="Times New Roman" w:hAnsi="Times New Roman" w:cs="Times New Roman"/>
              </w:rPr>
              <w:t>слуха</w:t>
            </w:r>
            <w:r w:rsidRPr="00B303C2">
              <w:rPr>
                <w:rFonts w:ascii="Times New Roman" w:hAnsi="Times New Roman" w:cs="Times New Roman"/>
              </w:rPr>
              <w:t xml:space="preserve"> с практикумом</w:t>
            </w:r>
          </w:p>
        </w:tc>
        <w:tc>
          <w:tcPr>
            <w:tcW w:w="850" w:type="dxa"/>
            <w:vAlign w:val="bottom"/>
          </w:tcPr>
          <w:p w:rsidR="00045A80" w:rsidRPr="00B303C2" w:rsidRDefault="00D97661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851" w:type="dxa"/>
            <w:vAlign w:val="bottom"/>
          </w:tcPr>
          <w:p w:rsidR="00045A80" w:rsidRPr="00B303C2" w:rsidRDefault="00986514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bottom"/>
          </w:tcPr>
          <w:p w:rsidR="00045A80" w:rsidRPr="00B303C2" w:rsidRDefault="00986514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  <w:r w:rsidR="00D43A04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8" w:type="dxa"/>
            <w:vAlign w:val="bottom"/>
          </w:tcPr>
          <w:p w:rsidR="00045A80" w:rsidRPr="00B303C2" w:rsidRDefault="00045A80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bottom"/>
          </w:tcPr>
          <w:p w:rsidR="00045A80" w:rsidRDefault="00045A80" w:rsidP="009F4518">
            <w:pPr>
              <w:jc w:val="center"/>
            </w:pPr>
            <w:r w:rsidRPr="00DF012E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45A80" w:rsidRPr="00B303C2" w:rsidTr="00621B12">
        <w:trPr>
          <w:cantSplit/>
          <w:trHeight w:val="283"/>
        </w:trPr>
        <w:tc>
          <w:tcPr>
            <w:tcW w:w="521" w:type="dxa"/>
            <w:vAlign w:val="center"/>
          </w:tcPr>
          <w:p w:rsidR="00045A80" w:rsidRPr="00B303C2" w:rsidRDefault="00045A80" w:rsidP="00D33C5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3737" w:type="dxa"/>
            <w:vAlign w:val="bottom"/>
          </w:tcPr>
          <w:p w:rsidR="00045A80" w:rsidRPr="00B303C2" w:rsidRDefault="00F43D60" w:rsidP="009F4518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вербальные и невербальные средства коммуникации неслышащих.</w:t>
            </w:r>
          </w:p>
        </w:tc>
        <w:tc>
          <w:tcPr>
            <w:tcW w:w="850" w:type="dxa"/>
            <w:vAlign w:val="bottom"/>
          </w:tcPr>
          <w:p w:rsidR="00045A80" w:rsidRPr="00B303C2" w:rsidRDefault="00045A80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bottom"/>
          </w:tcPr>
          <w:p w:rsidR="00045A80" w:rsidRPr="00B303C2" w:rsidRDefault="00045A80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bottom"/>
          </w:tcPr>
          <w:p w:rsidR="00045A80" w:rsidRPr="00B303C2" w:rsidRDefault="00045A80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98" w:type="dxa"/>
            <w:vAlign w:val="bottom"/>
          </w:tcPr>
          <w:p w:rsidR="00045A80" w:rsidRPr="00B303C2" w:rsidRDefault="00045A80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</w:tcPr>
          <w:p w:rsidR="00045A80" w:rsidRDefault="00045A80" w:rsidP="009F4518">
            <w:pPr>
              <w:jc w:val="center"/>
            </w:pPr>
            <w:r w:rsidRPr="000F597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D97661" w:rsidRPr="00B303C2" w:rsidTr="007B76F4">
        <w:trPr>
          <w:cantSplit/>
          <w:trHeight w:val="283"/>
        </w:trPr>
        <w:tc>
          <w:tcPr>
            <w:tcW w:w="521" w:type="dxa"/>
            <w:vAlign w:val="center"/>
          </w:tcPr>
          <w:p w:rsidR="00D97661" w:rsidRPr="00B303C2" w:rsidRDefault="00D97661" w:rsidP="00D33C5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3737" w:type="dxa"/>
            <w:vAlign w:val="bottom"/>
          </w:tcPr>
          <w:p w:rsidR="00D97661" w:rsidRDefault="00D97661" w:rsidP="00681B3C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предметно-практического обучения</w:t>
            </w:r>
          </w:p>
        </w:tc>
        <w:tc>
          <w:tcPr>
            <w:tcW w:w="850" w:type="dxa"/>
            <w:vAlign w:val="bottom"/>
          </w:tcPr>
          <w:p w:rsidR="00D97661" w:rsidRPr="00B303C2" w:rsidRDefault="00D97661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bottom"/>
          </w:tcPr>
          <w:p w:rsidR="00D97661" w:rsidRPr="00B303C2" w:rsidRDefault="00D97661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bottom"/>
          </w:tcPr>
          <w:p w:rsidR="00D97661" w:rsidRPr="00B303C2" w:rsidRDefault="00D97661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98" w:type="dxa"/>
            <w:vAlign w:val="bottom"/>
          </w:tcPr>
          <w:p w:rsidR="00D97661" w:rsidRPr="00B303C2" w:rsidRDefault="00D97661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</w:tcPr>
          <w:p w:rsidR="00D97661" w:rsidRDefault="00D97661" w:rsidP="009F4518">
            <w:pPr>
              <w:jc w:val="center"/>
            </w:pPr>
            <w:r w:rsidRPr="000F597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B6E03" w:rsidRPr="00B303C2" w:rsidTr="00CB6E03">
        <w:trPr>
          <w:cantSplit/>
          <w:trHeight w:val="545"/>
        </w:trPr>
        <w:tc>
          <w:tcPr>
            <w:tcW w:w="521" w:type="dxa"/>
            <w:vAlign w:val="center"/>
          </w:tcPr>
          <w:p w:rsidR="00CB6E03" w:rsidRDefault="00CB6E03" w:rsidP="003D1788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3737" w:type="dxa"/>
            <w:vAlign w:val="bottom"/>
          </w:tcPr>
          <w:p w:rsidR="00CB6E03" w:rsidRDefault="00CB6E03" w:rsidP="00747B42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преподавания русского языка в школах глухих                                                      </w:t>
            </w:r>
          </w:p>
        </w:tc>
        <w:tc>
          <w:tcPr>
            <w:tcW w:w="850" w:type="dxa"/>
            <w:vAlign w:val="bottom"/>
          </w:tcPr>
          <w:p w:rsidR="00CB6E03" w:rsidRPr="00B303C2" w:rsidRDefault="00CB6E03" w:rsidP="00747B4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vAlign w:val="bottom"/>
          </w:tcPr>
          <w:p w:rsidR="00CB6E03" w:rsidRPr="00B303C2" w:rsidRDefault="00CB6E03" w:rsidP="00747B4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bottom"/>
          </w:tcPr>
          <w:p w:rsidR="00CB6E03" w:rsidRPr="00B303C2" w:rsidRDefault="00CB6E03" w:rsidP="00747B4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bottom"/>
          </w:tcPr>
          <w:p w:rsidR="00CB6E03" w:rsidRPr="00B303C2" w:rsidRDefault="00CB6E03" w:rsidP="00747B4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</w:tcPr>
          <w:p w:rsidR="00CB6E03" w:rsidRDefault="00CB6E03" w:rsidP="009F4518">
            <w:pPr>
              <w:jc w:val="center"/>
              <w:rPr>
                <w:rFonts w:ascii="Times New Roman" w:hAnsi="Times New Roman" w:cs="Times New Roman"/>
              </w:rPr>
            </w:pPr>
            <w:r w:rsidRPr="000F597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B6E03" w:rsidRPr="00B303C2" w:rsidTr="007B76F4">
        <w:trPr>
          <w:cantSplit/>
          <w:trHeight w:val="283"/>
        </w:trPr>
        <w:tc>
          <w:tcPr>
            <w:tcW w:w="521" w:type="dxa"/>
            <w:vAlign w:val="center"/>
          </w:tcPr>
          <w:p w:rsidR="00CB6E03" w:rsidRDefault="00CB6E03" w:rsidP="003D1788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6.7</w:t>
            </w:r>
          </w:p>
        </w:tc>
        <w:tc>
          <w:tcPr>
            <w:tcW w:w="3737" w:type="dxa"/>
            <w:vAlign w:val="bottom"/>
          </w:tcPr>
          <w:p w:rsidR="00CB6E03" w:rsidRDefault="00CB6E03" w:rsidP="00681B3C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русского языка в школах слабослышащих</w:t>
            </w:r>
          </w:p>
        </w:tc>
        <w:tc>
          <w:tcPr>
            <w:tcW w:w="850" w:type="dxa"/>
            <w:vAlign w:val="bottom"/>
          </w:tcPr>
          <w:p w:rsidR="00CB6E03" w:rsidRDefault="00CB6E03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vAlign w:val="bottom"/>
          </w:tcPr>
          <w:p w:rsidR="00CB6E03" w:rsidRPr="00B303C2" w:rsidRDefault="00CB6E03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bottom"/>
          </w:tcPr>
          <w:p w:rsidR="00CB6E03" w:rsidRDefault="00CB6E03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bottom"/>
          </w:tcPr>
          <w:p w:rsidR="00CB6E03" w:rsidRPr="00B303C2" w:rsidRDefault="00CB6E03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</w:tcPr>
          <w:p w:rsidR="00CB6E03" w:rsidRPr="000F5978" w:rsidRDefault="00CB6E03" w:rsidP="009F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B6E03" w:rsidRPr="00B303C2" w:rsidTr="007B76F4">
        <w:trPr>
          <w:cantSplit/>
          <w:trHeight w:val="283"/>
        </w:trPr>
        <w:tc>
          <w:tcPr>
            <w:tcW w:w="521" w:type="dxa"/>
            <w:vAlign w:val="center"/>
          </w:tcPr>
          <w:p w:rsidR="00CB6E03" w:rsidRDefault="00CB6E03" w:rsidP="003D1788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6.8</w:t>
            </w:r>
          </w:p>
        </w:tc>
        <w:tc>
          <w:tcPr>
            <w:tcW w:w="3737" w:type="dxa"/>
            <w:vAlign w:val="bottom"/>
          </w:tcPr>
          <w:p w:rsidR="00CB6E03" w:rsidRDefault="00CB6E03" w:rsidP="00681B3C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математики</w:t>
            </w:r>
          </w:p>
        </w:tc>
        <w:tc>
          <w:tcPr>
            <w:tcW w:w="850" w:type="dxa"/>
            <w:vAlign w:val="bottom"/>
          </w:tcPr>
          <w:p w:rsidR="00CB6E03" w:rsidRDefault="00CB6E03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bottom"/>
          </w:tcPr>
          <w:p w:rsidR="00CB6E03" w:rsidRPr="00B303C2" w:rsidRDefault="00CB6E03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bottom"/>
          </w:tcPr>
          <w:p w:rsidR="00CB6E03" w:rsidRDefault="00CB6E03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bottom"/>
          </w:tcPr>
          <w:p w:rsidR="00CB6E03" w:rsidRPr="00B303C2" w:rsidRDefault="00CB6E03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</w:tcPr>
          <w:p w:rsidR="00CB6E03" w:rsidRPr="000F5978" w:rsidRDefault="00CB6E03" w:rsidP="009F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B6E03" w:rsidRPr="00B303C2" w:rsidTr="007B76F4">
        <w:trPr>
          <w:cantSplit/>
          <w:trHeight w:val="283"/>
        </w:trPr>
        <w:tc>
          <w:tcPr>
            <w:tcW w:w="521" w:type="dxa"/>
            <w:vAlign w:val="center"/>
          </w:tcPr>
          <w:p w:rsidR="00CB6E03" w:rsidRDefault="00CB6E03" w:rsidP="003D1788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6.9</w:t>
            </w:r>
          </w:p>
        </w:tc>
        <w:tc>
          <w:tcPr>
            <w:tcW w:w="3737" w:type="dxa"/>
            <w:vAlign w:val="bottom"/>
          </w:tcPr>
          <w:p w:rsidR="00CB6E03" w:rsidRDefault="00CB6E03" w:rsidP="00681B3C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Методика преподавания естествознания</w:t>
            </w:r>
          </w:p>
        </w:tc>
        <w:tc>
          <w:tcPr>
            <w:tcW w:w="850" w:type="dxa"/>
            <w:vAlign w:val="bottom"/>
          </w:tcPr>
          <w:p w:rsidR="00CB6E03" w:rsidRDefault="00CB6E03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bottom"/>
          </w:tcPr>
          <w:p w:rsidR="00CB6E03" w:rsidRPr="00B303C2" w:rsidRDefault="00CB6E03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bottom"/>
          </w:tcPr>
          <w:p w:rsidR="00CB6E03" w:rsidRDefault="00CB6E03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bottom"/>
          </w:tcPr>
          <w:p w:rsidR="00CB6E03" w:rsidRPr="00B303C2" w:rsidRDefault="00CB6E03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</w:tcPr>
          <w:p w:rsidR="00CB6E03" w:rsidRPr="000F5978" w:rsidRDefault="00CB6E03" w:rsidP="009F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B6E03" w:rsidRPr="00B303C2" w:rsidTr="007B76F4">
        <w:trPr>
          <w:cantSplit/>
          <w:trHeight w:val="283"/>
        </w:trPr>
        <w:tc>
          <w:tcPr>
            <w:tcW w:w="521" w:type="dxa"/>
            <w:vAlign w:val="center"/>
          </w:tcPr>
          <w:p w:rsidR="00CB6E03" w:rsidRDefault="00CB6E03" w:rsidP="003D1788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</w:t>
            </w:r>
          </w:p>
        </w:tc>
        <w:tc>
          <w:tcPr>
            <w:tcW w:w="3737" w:type="dxa"/>
            <w:vAlign w:val="bottom"/>
          </w:tcPr>
          <w:p w:rsidR="00CB6E03" w:rsidRDefault="00CB6E03" w:rsidP="00681B3C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 по сурдопедагогике</w:t>
            </w:r>
          </w:p>
        </w:tc>
        <w:tc>
          <w:tcPr>
            <w:tcW w:w="850" w:type="dxa"/>
            <w:vAlign w:val="bottom"/>
          </w:tcPr>
          <w:p w:rsidR="00CB6E03" w:rsidRDefault="00CB6E03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851" w:type="dxa"/>
            <w:vAlign w:val="bottom"/>
          </w:tcPr>
          <w:p w:rsidR="00CB6E03" w:rsidRPr="00B303C2" w:rsidRDefault="00CB6E03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bottom"/>
          </w:tcPr>
          <w:p w:rsidR="00CB6E03" w:rsidRDefault="00CB6E03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798" w:type="dxa"/>
            <w:vAlign w:val="bottom"/>
          </w:tcPr>
          <w:p w:rsidR="00CB6E03" w:rsidRPr="00B303C2" w:rsidRDefault="00CB6E03" w:rsidP="009F451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</w:tcPr>
          <w:p w:rsidR="00CB6E03" w:rsidRPr="000F5978" w:rsidRDefault="00CB6E03" w:rsidP="009F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B6E0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CB6E03" w:rsidRPr="00B303C2" w:rsidRDefault="00CB6E0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CB6E03" w:rsidRPr="00B303C2" w:rsidRDefault="00CB6E0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0" w:type="dxa"/>
            <w:vAlign w:val="center"/>
          </w:tcPr>
          <w:p w:rsidR="00CB6E03" w:rsidRPr="00B303C2" w:rsidRDefault="00CB6E03" w:rsidP="00D9766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40</w:t>
            </w:r>
          </w:p>
        </w:tc>
        <w:tc>
          <w:tcPr>
            <w:tcW w:w="851" w:type="dxa"/>
            <w:vAlign w:val="center"/>
          </w:tcPr>
          <w:p w:rsidR="00CB6E03" w:rsidRPr="00B303C2" w:rsidRDefault="00CB6E0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CB6E03" w:rsidRPr="00B303C2" w:rsidRDefault="00CB6E0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98" w:type="dxa"/>
            <w:vAlign w:val="center"/>
          </w:tcPr>
          <w:p w:rsidR="00CB6E03" w:rsidRPr="00B303C2" w:rsidRDefault="00CB6E0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CB6E03" w:rsidRPr="00B303C2" w:rsidRDefault="00CB6E0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B6E0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CB6E03" w:rsidRPr="00B303C2" w:rsidRDefault="00CB6E0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CB6E03" w:rsidRPr="00B303C2" w:rsidRDefault="00CB6E03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Трудоемкость программы</w:t>
            </w:r>
          </w:p>
        </w:tc>
        <w:tc>
          <w:tcPr>
            <w:tcW w:w="850" w:type="dxa"/>
            <w:vAlign w:val="center"/>
          </w:tcPr>
          <w:p w:rsidR="00CB6E03" w:rsidRPr="00B303C2" w:rsidRDefault="00CB6E0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620</w:t>
            </w:r>
          </w:p>
        </w:tc>
        <w:tc>
          <w:tcPr>
            <w:tcW w:w="851" w:type="dxa"/>
            <w:vAlign w:val="center"/>
          </w:tcPr>
          <w:p w:rsidR="00CB6E03" w:rsidRPr="00B303C2" w:rsidRDefault="00CB6E0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CB6E03" w:rsidRPr="007A6BC5" w:rsidRDefault="00CB6E0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CB6E03" w:rsidRPr="00B303C2" w:rsidRDefault="00CB6E0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2" w:type="dxa"/>
            <w:vAlign w:val="center"/>
          </w:tcPr>
          <w:p w:rsidR="00CB6E03" w:rsidRPr="00B303C2" w:rsidRDefault="00CB6E0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CB6E0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CB6E03" w:rsidRPr="00B303C2" w:rsidRDefault="00CB6E0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CB6E03" w:rsidRPr="00B303C2" w:rsidRDefault="00CB6E03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Итоговый междисциплинарный экзамен</w:t>
            </w:r>
          </w:p>
        </w:tc>
        <w:tc>
          <w:tcPr>
            <w:tcW w:w="850" w:type="dxa"/>
            <w:vAlign w:val="center"/>
          </w:tcPr>
          <w:p w:rsidR="00CB6E03" w:rsidRPr="00B303C2" w:rsidRDefault="00CB6E0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CB6E03" w:rsidRPr="00B303C2" w:rsidRDefault="00CB6E0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CB6E03" w:rsidRPr="007A6BC5" w:rsidRDefault="00CB6E0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7A6BC5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798" w:type="dxa"/>
            <w:vAlign w:val="center"/>
          </w:tcPr>
          <w:p w:rsidR="00CB6E03" w:rsidRPr="00B303C2" w:rsidRDefault="00CB6E0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2" w:type="dxa"/>
            <w:vAlign w:val="center"/>
          </w:tcPr>
          <w:p w:rsidR="00CB6E03" w:rsidRPr="00B303C2" w:rsidRDefault="00CB6E0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82E12" w:rsidRDefault="00182E12"/>
    <w:sectPr w:rsidR="00182E12" w:rsidSect="0018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C3"/>
    <w:rsid w:val="00004F7A"/>
    <w:rsid w:val="00045A80"/>
    <w:rsid w:val="00085DE4"/>
    <w:rsid w:val="000A6C3E"/>
    <w:rsid w:val="00101888"/>
    <w:rsid w:val="00182E12"/>
    <w:rsid w:val="001E42F8"/>
    <w:rsid w:val="002729C3"/>
    <w:rsid w:val="00295BD1"/>
    <w:rsid w:val="003125F6"/>
    <w:rsid w:val="003D1788"/>
    <w:rsid w:val="00400061"/>
    <w:rsid w:val="0044461A"/>
    <w:rsid w:val="004574CF"/>
    <w:rsid w:val="004710E8"/>
    <w:rsid w:val="004D00DA"/>
    <w:rsid w:val="004F7CEC"/>
    <w:rsid w:val="005128C7"/>
    <w:rsid w:val="00531282"/>
    <w:rsid w:val="005926AA"/>
    <w:rsid w:val="00617BF2"/>
    <w:rsid w:val="006827A4"/>
    <w:rsid w:val="006B2840"/>
    <w:rsid w:val="00765491"/>
    <w:rsid w:val="00792033"/>
    <w:rsid w:val="007A6BC5"/>
    <w:rsid w:val="00861B72"/>
    <w:rsid w:val="008853C8"/>
    <w:rsid w:val="008C26F6"/>
    <w:rsid w:val="008D79A3"/>
    <w:rsid w:val="0097419E"/>
    <w:rsid w:val="00986514"/>
    <w:rsid w:val="009C34EB"/>
    <w:rsid w:val="009C66EF"/>
    <w:rsid w:val="00A03B48"/>
    <w:rsid w:val="00A174D0"/>
    <w:rsid w:val="00B33D10"/>
    <w:rsid w:val="00B474FB"/>
    <w:rsid w:val="00B529B3"/>
    <w:rsid w:val="00B532C2"/>
    <w:rsid w:val="00C31478"/>
    <w:rsid w:val="00CB6E03"/>
    <w:rsid w:val="00D330F9"/>
    <w:rsid w:val="00D43A04"/>
    <w:rsid w:val="00D73FEA"/>
    <w:rsid w:val="00D97661"/>
    <w:rsid w:val="00D97C8D"/>
    <w:rsid w:val="00DA366C"/>
    <w:rsid w:val="00DA49BF"/>
    <w:rsid w:val="00DE5417"/>
    <w:rsid w:val="00E173FC"/>
    <w:rsid w:val="00E66D13"/>
    <w:rsid w:val="00F0268B"/>
    <w:rsid w:val="00F43D60"/>
    <w:rsid w:val="00FC790D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C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C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Юля</cp:lastModifiedBy>
  <cp:revision>2</cp:revision>
  <cp:lastPrinted>2016-09-08T09:35:00Z</cp:lastPrinted>
  <dcterms:created xsi:type="dcterms:W3CDTF">2017-02-14T17:38:00Z</dcterms:created>
  <dcterms:modified xsi:type="dcterms:W3CDTF">2017-02-14T17:38:00Z</dcterms:modified>
</cp:coreProperties>
</file>