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3" w:rsidRPr="00E37EBF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EB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729C3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7EBF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 по дополнительной образовательной программе «</w:t>
      </w:r>
      <w:r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образование»</w:t>
      </w:r>
    </w:p>
    <w:p w:rsidR="002729C3" w:rsidRPr="00E37EBF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профилю «</w:t>
      </w:r>
      <w:r w:rsidR="00420DE7">
        <w:rPr>
          <w:rFonts w:ascii="Times New Roman" w:hAnsi="Times New Roman" w:cs="Times New Roman"/>
          <w:b/>
          <w:sz w:val="28"/>
          <w:szCs w:val="28"/>
        </w:rPr>
        <w:t>Тифлопедагогика и тифлопсихология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29C3" w:rsidRPr="00E37EBF" w:rsidRDefault="002729C3" w:rsidP="002729C3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29C3" w:rsidRPr="00E37EBF" w:rsidRDefault="002729C3" w:rsidP="002729C3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737"/>
        <w:gridCol w:w="850"/>
        <w:gridCol w:w="851"/>
        <w:gridCol w:w="992"/>
        <w:gridCol w:w="798"/>
        <w:gridCol w:w="1222"/>
      </w:tblGrid>
      <w:tr w:rsidR="002729C3" w:rsidRPr="00B303C2" w:rsidTr="004932BF">
        <w:trPr>
          <w:cantSplit/>
          <w:trHeight w:val="2116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37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850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Семинары , практические</w:t>
            </w:r>
          </w:p>
        </w:tc>
        <w:tc>
          <w:tcPr>
            <w:tcW w:w="798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Самостоятельная  работа</w:t>
            </w:r>
          </w:p>
        </w:tc>
        <w:tc>
          <w:tcPr>
            <w:tcW w:w="1222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Нормативно-правовые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Правоведение с основами семейного права и прав инвалидов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Нормативно-правовая база системы специального образования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Управление специальными образовательными учреждениями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737" w:type="dxa"/>
          </w:tcPr>
          <w:p w:rsidR="004574CF" w:rsidRPr="00B303C2" w:rsidRDefault="004574CF" w:rsidP="00D06E90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Иклюзивное и интегрированное образование</w:t>
            </w:r>
          </w:p>
        </w:tc>
        <w:tc>
          <w:tcPr>
            <w:tcW w:w="850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Медико-биологические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Введение в специальность 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генетики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нейропсихологии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нейрофизиологии и ВНД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невропатологии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психопатологии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клиники интеллектуальных нарушений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Основные понятия анатомии, физиологии и патологии органов слуха речи и зрения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Филологические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Современный русский язык с основами языкознания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Психолингвистика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Психолого-педагогические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84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798" w:type="dxa"/>
            <w:vAlign w:val="center"/>
          </w:tcPr>
          <w:p w:rsidR="002729C3" w:rsidRPr="00B303C2" w:rsidRDefault="00531282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737" w:type="dxa"/>
          </w:tcPr>
          <w:p w:rsidR="002729C3" w:rsidRPr="00B303C2" w:rsidRDefault="002729C3" w:rsidP="004574C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Специальная психология 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737" w:type="dxa"/>
          </w:tcPr>
          <w:p w:rsidR="004574CF" w:rsidRPr="00B303C2" w:rsidRDefault="004574CF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</w:t>
            </w:r>
            <w:r w:rsidRPr="00B303C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850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4574CF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729C3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737" w:type="dxa"/>
          </w:tcPr>
          <w:p w:rsidR="002729C3" w:rsidRPr="00B303C2" w:rsidRDefault="002729C3" w:rsidP="006B2840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Психолого-педагогическая диагностика развития лиц с </w:t>
            </w:r>
            <w:r w:rsidR="006B2840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Психолого-педагогическиое сопровождение детей с ОВЗ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4.5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Коррекционно-педагогическая работа с детьми раннего возраста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</w:rPr>
              <w:t>Специальные курсы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5926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5926AA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5926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5926AA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5926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  <w:r w:rsidR="005926AA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222" w:type="dxa"/>
            <w:vAlign w:val="center"/>
          </w:tcPr>
          <w:p w:rsidR="002729C3" w:rsidRPr="00B303C2" w:rsidRDefault="005128C7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33D10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33D10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737" w:type="dxa"/>
            <w:vAlign w:val="center"/>
          </w:tcPr>
          <w:p w:rsidR="00B33D10" w:rsidRPr="00B33D10" w:rsidRDefault="0040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речи (Логопедия)</w:t>
            </w:r>
          </w:p>
        </w:tc>
        <w:tc>
          <w:tcPr>
            <w:tcW w:w="850" w:type="dxa"/>
            <w:vAlign w:val="center"/>
          </w:tcPr>
          <w:p w:rsidR="00B33D10" w:rsidRPr="00B33D10" w:rsidRDefault="00400061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33D10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33D10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33D10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33D10" w:rsidRPr="00B33D10" w:rsidRDefault="0040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4461A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4461A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737" w:type="dxa"/>
            <w:vAlign w:val="center"/>
          </w:tcPr>
          <w:p w:rsidR="0044461A" w:rsidRPr="00B33D10" w:rsidRDefault="0044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интеллекта (олигофренопедагогика)</w:t>
            </w:r>
          </w:p>
        </w:tc>
        <w:tc>
          <w:tcPr>
            <w:tcW w:w="850" w:type="dxa"/>
            <w:vAlign w:val="center"/>
          </w:tcPr>
          <w:p w:rsidR="0044461A" w:rsidRPr="00B33D10" w:rsidRDefault="0044461A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4461A" w:rsidRPr="00B33D10" w:rsidRDefault="0044461A" w:rsidP="00FF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4461A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4461A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737" w:type="dxa"/>
            <w:vAlign w:val="center"/>
          </w:tcPr>
          <w:p w:rsidR="0044461A" w:rsidRPr="00B33D10" w:rsidRDefault="0044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слуха (сурдопедагогика)</w:t>
            </w:r>
          </w:p>
        </w:tc>
        <w:tc>
          <w:tcPr>
            <w:tcW w:w="850" w:type="dxa"/>
            <w:vAlign w:val="center"/>
          </w:tcPr>
          <w:p w:rsidR="0044461A" w:rsidRPr="00B33D10" w:rsidRDefault="0044461A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4461A" w:rsidRPr="00B33D10" w:rsidRDefault="0044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4461A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4461A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3737" w:type="dxa"/>
            <w:vAlign w:val="center"/>
          </w:tcPr>
          <w:p w:rsidR="0044461A" w:rsidRPr="00B33D10" w:rsidRDefault="0044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зрения (Тифлопедагогика)</w:t>
            </w:r>
          </w:p>
        </w:tc>
        <w:tc>
          <w:tcPr>
            <w:tcW w:w="850" w:type="dxa"/>
            <w:vAlign w:val="center"/>
          </w:tcPr>
          <w:p w:rsidR="0044461A" w:rsidRPr="00B33D10" w:rsidRDefault="0044461A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4461A" w:rsidRPr="00B303C2" w:rsidRDefault="005926A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44461A" w:rsidRPr="00B303C2" w:rsidRDefault="005926A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44461A" w:rsidRPr="00B303C2" w:rsidRDefault="0044461A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4461A" w:rsidRPr="00B33D10" w:rsidRDefault="00444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 работа с детьми с отклонениями в развитии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развития речи дошкольников с ОВЗ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грамоте детей с ОВЗ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</w:p>
        </w:tc>
        <w:tc>
          <w:tcPr>
            <w:tcW w:w="3737" w:type="dxa"/>
            <w:vAlign w:val="center"/>
          </w:tcPr>
          <w:p w:rsidR="004574CF" w:rsidRPr="00B33D10" w:rsidRDefault="004574C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Артпедагогика и арттерапия в работе с детьми с ОВЗ</w:t>
            </w:r>
          </w:p>
        </w:tc>
        <w:tc>
          <w:tcPr>
            <w:tcW w:w="850" w:type="dxa"/>
            <w:vAlign w:val="center"/>
          </w:tcPr>
          <w:p w:rsidR="004574CF" w:rsidRPr="00B33D10" w:rsidRDefault="004574C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4574CF" w:rsidRPr="00B33D10" w:rsidRDefault="004574C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341A97">
        <w:trPr>
          <w:cantSplit/>
          <w:trHeight w:val="283"/>
        </w:trPr>
        <w:tc>
          <w:tcPr>
            <w:tcW w:w="521" w:type="dxa"/>
            <w:vAlign w:val="bottom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7" w:type="dxa"/>
            <w:vAlign w:val="bottom"/>
          </w:tcPr>
          <w:p w:rsidR="004574CF" w:rsidRDefault="004574CF" w:rsidP="006B2840">
            <w:pPr>
              <w:contextualSpacing/>
              <w:outlineLvl w:val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>Модуль</w:t>
            </w:r>
            <w:r w:rsidRPr="006B2840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VI</w:t>
            </w: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4574CF" w:rsidRPr="006B2840" w:rsidRDefault="004574CF" w:rsidP="00531282">
            <w:pPr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6B2840">
              <w:rPr>
                <w:rFonts w:ascii="Times New Roman" w:hAnsi="Times New Roman" w:cs="Times New Roman"/>
                <w:b/>
                <w:color w:val="auto"/>
              </w:rPr>
              <w:t>Дисциплины по профил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ю </w:t>
            </w:r>
          </w:p>
        </w:tc>
        <w:tc>
          <w:tcPr>
            <w:tcW w:w="850" w:type="dxa"/>
            <w:vAlign w:val="bottom"/>
          </w:tcPr>
          <w:p w:rsidR="004574CF" w:rsidRPr="004574CF" w:rsidRDefault="005854AC" w:rsidP="005854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</w:t>
            </w:r>
          </w:p>
        </w:tc>
        <w:tc>
          <w:tcPr>
            <w:tcW w:w="851" w:type="dxa"/>
            <w:vAlign w:val="bottom"/>
          </w:tcPr>
          <w:p w:rsidR="004574CF" w:rsidRPr="004574CF" w:rsidRDefault="005854AC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992" w:type="dxa"/>
            <w:vAlign w:val="bottom"/>
          </w:tcPr>
          <w:p w:rsidR="004574CF" w:rsidRPr="004574CF" w:rsidRDefault="005854AC" w:rsidP="005854A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F239F0">
              <w:rPr>
                <w:rFonts w:ascii="Times New Roman" w:hAnsi="Times New Roman" w:cs="Times New Roman"/>
                <w:b/>
                <w:color w:val="auto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98" w:type="dxa"/>
            <w:vAlign w:val="bottom"/>
          </w:tcPr>
          <w:p w:rsidR="004574CF" w:rsidRPr="004574CF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22" w:type="dxa"/>
            <w:vAlign w:val="bottom"/>
          </w:tcPr>
          <w:p w:rsidR="004574CF" w:rsidRPr="004574CF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239F0" w:rsidRPr="00B303C2" w:rsidTr="004B3C02">
        <w:trPr>
          <w:cantSplit/>
          <w:trHeight w:val="283"/>
        </w:trPr>
        <w:tc>
          <w:tcPr>
            <w:tcW w:w="521" w:type="dxa"/>
            <w:vAlign w:val="center"/>
          </w:tcPr>
          <w:p w:rsidR="00F239F0" w:rsidRPr="00B303C2" w:rsidRDefault="00F239F0" w:rsidP="006B58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3737" w:type="dxa"/>
            <w:vAlign w:val="bottom"/>
          </w:tcPr>
          <w:p w:rsidR="00F239F0" w:rsidRPr="00B303C2" w:rsidRDefault="00F239F0" w:rsidP="008B39A6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Тифлотехнические средства коррекции нарушений зрения</w:t>
            </w:r>
          </w:p>
        </w:tc>
        <w:tc>
          <w:tcPr>
            <w:tcW w:w="850" w:type="dxa"/>
            <w:vAlign w:val="bottom"/>
          </w:tcPr>
          <w:p w:rsidR="00F239F0" w:rsidRPr="00B303C2" w:rsidRDefault="005854AC" w:rsidP="000A6024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851" w:type="dxa"/>
            <w:vAlign w:val="bottom"/>
          </w:tcPr>
          <w:p w:rsidR="00F239F0" w:rsidRPr="00B303C2" w:rsidRDefault="005854AC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bottom"/>
          </w:tcPr>
          <w:p w:rsidR="00F239F0" w:rsidRPr="00B303C2" w:rsidRDefault="005854AC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98" w:type="dxa"/>
            <w:vAlign w:val="bottom"/>
          </w:tcPr>
          <w:p w:rsidR="00F239F0" w:rsidRPr="00B303C2" w:rsidRDefault="00F239F0" w:rsidP="000A6024">
            <w:pPr>
              <w:jc w:val="center"/>
            </w:pPr>
          </w:p>
        </w:tc>
        <w:tc>
          <w:tcPr>
            <w:tcW w:w="1222" w:type="dxa"/>
            <w:vAlign w:val="bottom"/>
          </w:tcPr>
          <w:p w:rsidR="00F239F0" w:rsidRDefault="00F239F0" w:rsidP="000A6024">
            <w:pPr>
              <w:jc w:val="center"/>
            </w:pPr>
            <w:r w:rsidRPr="00DF012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239F0" w:rsidRPr="00B303C2" w:rsidTr="004B3C02">
        <w:trPr>
          <w:cantSplit/>
          <w:trHeight w:val="283"/>
        </w:trPr>
        <w:tc>
          <w:tcPr>
            <w:tcW w:w="521" w:type="dxa"/>
            <w:vAlign w:val="center"/>
          </w:tcPr>
          <w:p w:rsidR="00F239F0" w:rsidRPr="00B303C2" w:rsidRDefault="00F239F0" w:rsidP="006B58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737" w:type="dxa"/>
            <w:vAlign w:val="bottom"/>
          </w:tcPr>
          <w:p w:rsidR="00F239F0" w:rsidRPr="00B303C2" w:rsidRDefault="00F239F0" w:rsidP="008B39A6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Диагностика развития лиц с нарушением зрения с практикумом</w:t>
            </w:r>
          </w:p>
        </w:tc>
        <w:tc>
          <w:tcPr>
            <w:tcW w:w="850" w:type="dxa"/>
            <w:vAlign w:val="bottom"/>
          </w:tcPr>
          <w:p w:rsidR="00F239F0" w:rsidRPr="00B303C2" w:rsidRDefault="00F239F0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51" w:type="dxa"/>
            <w:vAlign w:val="bottom"/>
          </w:tcPr>
          <w:p w:rsidR="00F239F0" w:rsidRPr="00B303C2" w:rsidRDefault="00F239F0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bottom"/>
          </w:tcPr>
          <w:p w:rsidR="00F239F0" w:rsidRPr="00B303C2" w:rsidRDefault="00F239F0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98" w:type="dxa"/>
            <w:vAlign w:val="bottom"/>
          </w:tcPr>
          <w:p w:rsidR="00F239F0" w:rsidRPr="00B303C2" w:rsidRDefault="00F239F0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bottom"/>
          </w:tcPr>
          <w:p w:rsidR="00F239F0" w:rsidRDefault="00F239F0" w:rsidP="000A6024">
            <w:pPr>
              <w:jc w:val="center"/>
            </w:pPr>
            <w:r w:rsidRPr="00DF012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239F0" w:rsidRPr="00B303C2" w:rsidTr="004B3C02">
        <w:trPr>
          <w:cantSplit/>
          <w:trHeight w:val="283"/>
        </w:trPr>
        <w:tc>
          <w:tcPr>
            <w:tcW w:w="521" w:type="dxa"/>
            <w:vAlign w:val="center"/>
          </w:tcPr>
          <w:p w:rsidR="00F239F0" w:rsidRPr="00B303C2" w:rsidRDefault="00F239F0" w:rsidP="006B58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3737" w:type="dxa"/>
            <w:vAlign w:val="bottom"/>
          </w:tcPr>
          <w:p w:rsidR="00F239F0" w:rsidRPr="00B303C2" w:rsidRDefault="00F239F0" w:rsidP="0068309C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Методика развития зрительного восприятия у детей с нарушением зрения</w:t>
            </w:r>
          </w:p>
        </w:tc>
        <w:tc>
          <w:tcPr>
            <w:tcW w:w="850" w:type="dxa"/>
            <w:vAlign w:val="bottom"/>
          </w:tcPr>
          <w:p w:rsidR="00F239F0" w:rsidRPr="00B303C2" w:rsidRDefault="005854AC" w:rsidP="000A6024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51" w:type="dxa"/>
            <w:vAlign w:val="bottom"/>
          </w:tcPr>
          <w:p w:rsidR="00F239F0" w:rsidRPr="00B303C2" w:rsidRDefault="005854AC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bottom"/>
          </w:tcPr>
          <w:p w:rsidR="00F239F0" w:rsidRPr="00B303C2" w:rsidRDefault="005854AC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98" w:type="dxa"/>
            <w:vAlign w:val="bottom"/>
          </w:tcPr>
          <w:p w:rsidR="00F239F0" w:rsidRPr="00B303C2" w:rsidRDefault="00F239F0" w:rsidP="000A6024">
            <w:pPr>
              <w:jc w:val="center"/>
            </w:pPr>
          </w:p>
        </w:tc>
        <w:tc>
          <w:tcPr>
            <w:tcW w:w="1222" w:type="dxa"/>
            <w:vAlign w:val="bottom"/>
          </w:tcPr>
          <w:p w:rsidR="00F239F0" w:rsidRDefault="00F239F0" w:rsidP="000A6024">
            <w:pPr>
              <w:jc w:val="center"/>
            </w:pPr>
            <w:r w:rsidRPr="00DF012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239F0" w:rsidRPr="00B303C2" w:rsidTr="004B3C02">
        <w:trPr>
          <w:cantSplit/>
          <w:trHeight w:val="283"/>
        </w:trPr>
        <w:tc>
          <w:tcPr>
            <w:tcW w:w="521" w:type="dxa"/>
            <w:vAlign w:val="center"/>
          </w:tcPr>
          <w:p w:rsidR="00F239F0" w:rsidRPr="00B303C2" w:rsidRDefault="00F239F0" w:rsidP="006B58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3737" w:type="dxa"/>
            <w:vAlign w:val="bottom"/>
          </w:tcPr>
          <w:p w:rsidR="00F239F0" w:rsidRPr="00B303C2" w:rsidRDefault="00F239F0" w:rsidP="0068309C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Методика развития пространственной ориентировки и мобильности у детей с нарушением зрения</w:t>
            </w:r>
          </w:p>
        </w:tc>
        <w:tc>
          <w:tcPr>
            <w:tcW w:w="850" w:type="dxa"/>
            <w:vAlign w:val="bottom"/>
          </w:tcPr>
          <w:p w:rsidR="00F239F0" w:rsidRPr="00B303C2" w:rsidRDefault="005854AC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51" w:type="dxa"/>
            <w:vAlign w:val="bottom"/>
          </w:tcPr>
          <w:p w:rsidR="00F239F0" w:rsidRPr="00B303C2" w:rsidRDefault="005854AC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bottom"/>
          </w:tcPr>
          <w:p w:rsidR="00F239F0" w:rsidRPr="00B303C2" w:rsidRDefault="005854AC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98" w:type="dxa"/>
            <w:vAlign w:val="bottom"/>
          </w:tcPr>
          <w:p w:rsidR="00F239F0" w:rsidRPr="00B303C2" w:rsidRDefault="00F239F0" w:rsidP="000A6024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bottom"/>
          </w:tcPr>
          <w:p w:rsidR="00F239F0" w:rsidRDefault="00F239F0" w:rsidP="000A6024">
            <w:pPr>
              <w:jc w:val="center"/>
            </w:pPr>
            <w:r w:rsidRPr="00DF012E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239F0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F239F0" w:rsidRPr="00B303C2" w:rsidRDefault="00F239F0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F239F0" w:rsidRPr="00B303C2" w:rsidRDefault="00F239F0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Стажировка</w:t>
            </w:r>
          </w:p>
        </w:tc>
        <w:tc>
          <w:tcPr>
            <w:tcW w:w="850" w:type="dxa"/>
            <w:vAlign w:val="center"/>
          </w:tcPr>
          <w:p w:rsidR="00F239F0" w:rsidRPr="00B303C2" w:rsidRDefault="00F239F0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F239F0" w:rsidRPr="00B303C2" w:rsidRDefault="00F239F0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239F0" w:rsidRPr="007A6BC5" w:rsidRDefault="00F239F0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7A6BC5"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798" w:type="dxa"/>
            <w:vAlign w:val="center"/>
          </w:tcPr>
          <w:p w:rsidR="00F239F0" w:rsidRPr="00B303C2" w:rsidRDefault="00F239F0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F239F0" w:rsidRPr="00B303C2" w:rsidRDefault="00F239F0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FC4786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FC4786" w:rsidRPr="00B303C2" w:rsidRDefault="00FC478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FC4786" w:rsidRPr="00B303C2" w:rsidRDefault="00FC4786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 и психология</w:t>
            </w:r>
          </w:p>
        </w:tc>
        <w:tc>
          <w:tcPr>
            <w:tcW w:w="850" w:type="dxa"/>
            <w:vAlign w:val="center"/>
          </w:tcPr>
          <w:p w:rsidR="00FC4786" w:rsidRDefault="00FC478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851" w:type="dxa"/>
            <w:vAlign w:val="center"/>
          </w:tcPr>
          <w:p w:rsidR="00FC4786" w:rsidRPr="00B303C2" w:rsidRDefault="00FC478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C4786" w:rsidRPr="007A6BC5" w:rsidRDefault="005854AC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798" w:type="dxa"/>
            <w:vAlign w:val="center"/>
          </w:tcPr>
          <w:p w:rsidR="00FC4786" w:rsidRPr="00B303C2" w:rsidRDefault="00FC478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FC4786" w:rsidRPr="00B303C2" w:rsidRDefault="00FC4786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F239F0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F239F0" w:rsidRPr="00B303C2" w:rsidRDefault="00F239F0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F239F0" w:rsidRPr="00B303C2" w:rsidRDefault="00F239F0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850" w:type="dxa"/>
            <w:vAlign w:val="center"/>
          </w:tcPr>
          <w:p w:rsidR="00F239F0" w:rsidRPr="00B303C2" w:rsidRDefault="005854AC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851" w:type="dxa"/>
            <w:vAlign w:val="center"/>
          </w:tcPr>
          <w:p w:rsidR="00F239F0" w:rsidRPr="00B303C2" w:rsidRDefault="00F239F0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239F0" w:rsidRPr="007A6BC5" w:rsidRDefault="005854AC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F239F0" w:rsidRPr="00B303C2" w:rsidRDefault="00F239F0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F239F0" w:rsidRPr="00B303C2" w:rsidRDefault="00F239F0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5854AC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5854AC" w:rsidRPr="00B303C2" w:rsidRDefault="005854AC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5854AC" w:rsidRPr="00B303C2" w:rsidRDefault="005854AC" w:rsidP="0042070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Трудоемкость программы</w:t>
            </w:r>
          </w:p>
        </w:tc>
        <w:tc>
          <w:tcPr>
            <w:tcW w:w="850" w:type="dxa"/>
            <w:vAlign w:val="center"/>
          </w:tcPr>
          <w:p w:rsidR="005854AC" w:rsidRPr="00B303C2" w:rsidRDefault="005854AC" w:rsidP="0042070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720</w:t>
            </w:r>
          </w:p>
        </w:tc>
        <w:tc>
          <w:tcPr>
            <w:tcW w:w="851" w:type="dxa"/>
            <w:vAlign w:val="center"/>
          </w:tcPr>
          <w:p w:rsidR="005854AC" w:rsidRPr="00B303C2" w:rsidRDefault="005854AC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5854AC" w:rsidRPr="007A6BC5" w:rsidRDefault="005854AC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5854AC" w:rsidRPr="00B303C2" w:rsidRDefault="005854AC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5854AC" w:rsidRPr="00B303C2" w:rsidRDefault="005854AC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82E12" w:rsidRDefault="00182E12"/>
    <w:sectPr w:rsidR="00182E12" w:rsidSect="0018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3"/>
    <w:rsid w:val="00004F7A"/>
    <w:rsid w:val="000A6C3E"/>
    <w:rsid w:val="00182E12"/>
    <w:rsid w:val="002729C3"/>
    <w:rsid w:val="00295BD1"/>
    <w:rsid w:val="00400061"/>
    <w:rsid w:val="00420DE7"/>
    <w:rsid w:val="0044461A"/>
    <w:rsid w:val="004574CF"/>
    <w:rsid w:val="004D4FAE"/>
    <w:rsid w:val="004F7CEC"/>
    <w:rsid w:val="005128C7"/>
    <w:rsid w:val="00531282"/>
    <w:rsid w:val="005854AC"/>
    <w:rsid w:val="005926AA"/>
    <w:rsid w:val="00617BF2"/>
    <w:rsid w:val="006827A4"/>
    <w:rsid w:val="006B2840"/>
    <w:rsid w:val="00765491"/>
    <w:rsid w:val="00792033"/>
    <w:rsid w:val="007A6BC5"/>
    <w:rsid w:val="008853C8"/>
    <w:rsid w:val="008D79A3"/>
    <w:rsid w:val="00B33D10"/>
    <w:rsid w:val="00B529B3"/>
    <w:rsid w:val="00B532C2"/>
    <w:rsid w:val="00C31478"/>
    <w:rsid w:val="00CB1600"/>
    <w:rsid w:val="00D21A35"/>
    <w:rsid w:val="00D73FEA"/>
    <w:rsid w:val="00D97C8D"/>
    <w:rsid w:val="00DA366C"/>
    <w:rsid w:val="00DA49BF"/>
    <w:rsid w:val="00E173FC"/>
    <w:rsid w:val="00F239F0"/>
    <w:rsid w:val="00FC4786"/>
    <w:rsid w:val="00FC790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Юля</cp:lastModifiedBy>
  <cp:revision>2</cp:revision>
  <cp:lastPrinted>2016-04-14T09:46:00Z</cp:lastPrinted>
  <dcterms:created xsi:type="dcterms:W3CDTF">2017-02-14T17:39:00Z</dcterms:created>
  <dcterms:modified xsi:type="dcterms:W3CDTF">2017-02-14T17:39:00Z</dcterms:modified>
</cp:coreProperties>
</file>